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C08B" w14:textId="3F87A7FB" w:rsidR="003F7E0D" w:rsidRPr="00E51173" w:rsidRDefault="003F7E0D" w:rsidP="003F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7FA6CD" wp14:editId="56A13EAC">
            <wp:simplePos x="0" y="0"/>
            <wp:positionH relativeFrom="column">
              <wp:posOffset>2897403</wp:posOffset>
            </wp:positionH>
            <wp:positionV relativeFrom="paragraph">
              <wp:posOffset>15113</wp:posOffset>
            </wp:positionV>
            <wp:extent cx="590550" cy="742315"/>
            <wp:effectExtent l="0" t="0" r="0" b="635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6592" w14:textId="77777777" w:rsidR="003F7E0D" w:rsidRPr="00E51173" w:rsidRDefault="003F7E0D" w:rsidP="0020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04E5A0C" w14:textId="77777777" w:rsidR="003F7E0D" w:rsidRPr="00E51173" w:rsidRDefault="003F7E0D" w:rsidP="0020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СЛЮДЯНСКОГО МУНИЦИПАЛЬНОГО РАЙОНА</w:t>
      </w:r>
    </w:p>
    <w:p w14:paraId="48E14731" w14:textId="77777777" w:rsidR="003F7E0D" w:rsidRPr="00E51173" w:rsidRDefault="003F7E0D" w:rsidP="003F7E0D">
      <w:pPr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0574EB8F" w14:textId="77777777" w:rsidR="003F7E0D" w:rsidRPr="00E51173" w:rsidRDefault="003F7E0D" w:rsidP="002033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17D8EBC" w14:textId="77777777" w:rsidR="003F7E0D" w:rsidRPr="00E51173" w:rsidRDefault="003F7E0D" w:rsidP="002033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Слюдянка</w:t>
      </w:r>
    </w:p>
    <w:p w14:paraId="78D9AE91" w14:textId="4887D3D7" w:rsidR="003F7E0D" w:rsidRPr="00E51173" w:rsidRDefault="003F7E0D" w:rsidP="003F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F3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07.07.2025</w:t>
      </w:r>
      <w:proofErr w:type="gramEnd"/>
      <w:r w:rsidR="00BF3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F3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417 </w:t>
      </w:r>
    </w:p>
    <w:p w14:paraId="520ADCA6" w14:textId="77777777" w:rsidR="003F7E0D" w:rsidRPr="00E51173" w:rsidRDefault="003F7E0D" w:rsidP="003F7E0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Слюдянского муниципального района, о форме и сроках формирования отчета об их исполнении</w:t>
      </w:r>
    </w:p>
    <w:p w14:paraId="05BF9C68" w14:textId="77777777" w:rsidR="003F7E0D" w:rsidRPr="00E51173" w:rsidRDefault="003F7E0D" w:rsidP="003F7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FFBED" w14:textId="74A5EA44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руководствуясь статьями 24, 38, 47 Устава Слюдянского муниципального района (новая редакция), зарегистрированного постановлением Губернатора Иркутской области от 30.06.2005 года № 303-п, администрация Сл</w:t>
      </w:r>
      <w:r w:rsidR="00533C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юдянского муниципального района</w:t>
      </w:r>
      <w:bookmarkStart w:id="0" w:name="_GoBack"/>
      <w:bookmarkEnd w:id="0"/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D08B24" w14:textId="77777777" w:rsidR="003F7E0D" w:rsidRPr="00E51173" w:rsidRDefault="003F7E0D" w:rsidP="003F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6A7F7" w14:textId="77777777" w:rsidR="003F7E0D" w:rsidRPr="00E51173" w:rsidRDefault="003F7E0D" w:rsidP="003F7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5F1677EF" w14:textId="77777777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7C03F76B" w14:textId="77777777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Слюдянского муниципального района, о форме и сроках формирования отчета об их исполнении (далее – Порядок) (приложение № 1);</w:t>
      </w:r>
    </w:p>
    <w:p w14:paraId="3F37BDC8" w14:textId="7B1904B6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Слюдянского муниципального района (д</w:t>
      </w:r>
      <w:r w:rsidR="00F224A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Форма) (приложение № 2);</w:t>
      </w:r>
    </w:p>
    <w:p w14:paraId="09D6C2B7" w14:textId="1D98FEEA" w:rsidR="00F224AD" w:rsidRPr="00E51173" w:rsidRDefault="00F224A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муниципальных услуг в социальной сфере, в отношении которых </w:t>
      </w:r>
      <w:proofErr w:type="gramStart"/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proofErr w:type="gramEnd"/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социальный заказ на оказание муниципальных услуг в социальной сфере, отнесенных к полномочиям органов местного самоуправления Слюдянского муниципального района (приложение № 3);</w:t>
      </w:r>
    </w:p>
    <w:p w14:paraId="117813B4" w14:textId="11120130" w:rsidR="00F224AD" w:rsidRPr="00E51173" w:rsidRDefault="00F224A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14:paraId="7AC45850" w14:textId="16C73E2B" w:rsidR="00F224AD" w:rsidRPr="00E51173" w:rsidRDefault="00F224A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5).</w:t>
      </w:r>
    </w:p>
    <w:p w14:paraId="74A8C445" w14:textId="746603E2" w:rsidR="00F224A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24A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58786983" w14:textId="438F09A0" w:rsidR="003F7E0D" w:rsidRPr="00E51173" w:rsidRDefault="00F224A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7F56B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</w:t>
      </w:r>
      <w:r w:rsidR="003F7E0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Слюдянского муниципального района http://www.sludyanka.ru в разделе «Муниципальные правовые акты», официальном сайте Муниципального казенного учреждения «Комитет по социальной политике и культуре Слюдянского муниципального района»</w:t>
      </w:r>
      <w:r w:rsidR="002D3D41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https://kspk-sludyanka.ru</w:t>
      </w:r>
      <w:r w:rsidR="003F7E0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«Документы</w:t>
      </w:r>
      <w:r w:rsidR="002D3D41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/Дополнительное образование</w:t>
      </w:r>
      <w:r w:rsidR="003F7E0D"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E74A7D9" w14:textId="77777777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постановления возложить на заместителя мэра Слюдянского муниципального района по социально - культурным вопросам Усачеву Т.Н.</w:t>
      </w:r>
    </w:p>
    <w:p w14:paraId="7C5800D3" w14:textId="77777777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442E63" w14:textId="77777777" w:rsidR="003F7E0D" w:rsidRPr="00E51173" w:rsidRDefault="003F7E0D" w:rsidP="003F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E3C22" w14:textId="77777777" w:rsidR="002033D7" w:rsidRPr="00E51173" w:rsidRDefault="003F7E0D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Мэр Слюдянского </w:t>
      </w:r>
    </w:p>
    <w:p w14:paraId="5724AC6A" w14:textId="0B80AB01" w:rsidR="003F7E0D" w:rsidRPr="00E51173" w:rsidRDefault="003F7E0D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                                                </w:t>
      </w:r>
      <w:r w:rsidR="002033D7"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E5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А.Г. Шульц</w:t>
      </w:r>
    </w:p>
    <w:p w14:paraId="6AA8CE1D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82A77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201B5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8347F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2F1BB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08E0B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60041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4A9A8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D8F89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85E34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2A5DE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1F93C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467D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4257E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F24D1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46229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678AA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FED52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03B47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F007D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29240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18F18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B707F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79DBD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B4131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0ACFF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99551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226BC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4B9C2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741E8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859D8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B70FD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A5241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2783B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B4980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F73B7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70082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B4A94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8D0F4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4FB87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2508B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8D0EA" w14:textId="77777777" w:rsidR="002D3D41" w:rsidRPr="00E51173" w:rsidRDefault="002D3D41" w:rsidP="003F7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615F1" w14:textId="77777777" w:rsidR="002D3D41" w:rsidRPr="00E51173" w:rsidRDefault="002D3D41" w:rsidP="002D3D41">
      <w:pPr>
        <w:spacing w:after="0" w:line="240" w:lineRule="auto"/>
        <w:ind w:left="5387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E5117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№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1 к</w:t>
      </w:r>
    </w:p>
    <w:p w14:paraId="59A47420" w14:textId="77777777" w:rsidR="002D3D41" w:rsidRPr="00E51173" w:rsidRDefault="002D3D41" w:rsidP="002D3D41">
      <w:pP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Слюдянского муниципального района</w:t>
      </w:r>
    </w:p>
    <w:p w14:paraId="1507C499" w14:textId="36B3D4DD" w:rsidR="002D3D41" w:rsidRPr="00E51173" w:rsidRDefault="002D3D41" w:rsidP="002D3D4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6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07.07.2025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 w:rsidR="00BF36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417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660DD44E" w14:textId="77777777" w:rsidR="002D3D41" w:rsidRPr="00E51173" w:rsidRDefault="002D3D41" w:rsidP="002D3D4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6B36A" w14:textId="77777777" w:rsidR="002D3D41" w:rsidRPr="00E51173" w:rsidRDefault="002D3D41" w:rsidP="002D3D41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F6DC5BF" w14:textId="77777777" w:rsidR="002D3D41" w:rsidRPr="00E51173" w:rsidRDefault="002D3D41" w:rsidP="002D3D41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51173">
        <w:rPr>
          <w:rFonts w:ascii="Times New Roman" w:hAnsi="Times New Roman"/>
          <w:b/>
          <w:caps/>
          <w:sz w:val="24"/>
          <w:szCs w:val="24"/>
        </w:rPr>
        <w:t>Порядок</w:t>
      </w:r>
    </w:p>
    <w:p w14:paraId="5147FADD" w14:textId="77777777" w:rsidR="002D3D41" w:rsidRPr="00E51173" w:rsidRDefault="002D3D41" w:rsidP="002D3D41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</w:t>
      </w:r>
      <w:proofErr w:type="gramEnd"/>
      <w:r w:rsidRPr="00E51173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Pr="00E51173">
        <w:rPr>
          <w:rFonts w:ascii="Times New Roman" w:hAnsi="Times New Roman"/>
          <w:b/>
          <w:sz w:val="24"/>
          <w:szCs w:val="24"/>
        </w:rPr>
        <w:t>муниципальных</w:t>
      </w:r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E51173">
        <w:rPr>
          <w:rFonts w:ascii="Times New Roman" w:hAnsi="Times New Roman"/>
          <w:b/>
          <w:sz w:val="24"/>
          <w:szCs w:val="24"/>
        </w:rPr>
        <w:t>Слюдянского муниципального района</w:t>
      </w:r>
    </w:p>
    <w:p w14:paraId="516FDF41" w14:textId="77777777" w:rsidR="002D3D41" w:rsidRPr="00E51173" w:rsidRDefault="002D3D41" w:rsidP="002D3D41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D49AD4" w14:textId="77777777" w:rsidR="002D3D41" w:rsidRPr="00E51173" w:rsidRDefault="002D3D41" w:rsidP="002D3D4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73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1" w:name="P53"/>
      <w:bookmarkEnd w:id="1"/>
    </w:p>
    <w:p w14:paraId="3644852B" w14:textId="77777777" w:rsidR="002D3D41" w:rsidRPr="00E51173" w:rsidRDefault="002D3D41" w:rsidP="002D3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E51173">
        <w:rPr>
          <w:rFonts w:ascii="Times New Roman" w:hAnsi="Times New Roman" w:cs="Times New Roman"/>
          <w:iCs/>
          <w:sz w:val="24"/>
          <w:szCs w:val="24"/>
        </w:rPr>
        <w:t>Слюдянского муниципального района</w:t>
      </w:r>
      <w:r w:rsidRPr="00E51173">
        <w:rPr>
          <w:rFonts w:ascii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7DB58767" w14:textId="77777777" w:rsidR="002D3D41" w:rsidRPr="00E51173" w:rsidRDefault="002D3D41" w:rsidP="002D3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>, уполномоченные на формирование муниципальных социальных заказов;</w:t>
      </w:r>
    </w:p>
    <w:p w14:paraId="381870E1" w14:textId="77777777" w:rsidR="002D3D41" w:rsidRPr="00E51173" w:rsidRDefault="002D3D41" w:rsidP="002D3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взаимодействия уполномоченных органов и органов, уполномоченных на формирование муниципальных социальных заказов;</w:t>
      </w:r>
    </w:p>
    <w:p w14:paraId="1CAF4853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и структуру муниципального социального заказа;</w:t>
      </w:r>
    </w:p>
    <w:p w14:paraId="0B7650CD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выбора способа (способов) определения исполнителя услуг </w:t>
      </w:r>
      <w:r w:rsidRPr="00E51173">
        <w:rPr>
          <w:rFonts w:ascii="Times New Roman" w:hAnsi="Times New Roman" w:cs="Times New Roman"/>
          <w:sz w:val="24"/>
          <w:szCs w:val="24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5506883C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внесения изменений в муниципальные социальные заказы;</w:t>
      </w:r>
    </w:p>
    <w:p w14:paraId="76A555BD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7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51173">
        <w:rPr>
          <w:rFonts w:ascii="Times New Roman" w:hAnsi="Times New Roman" w:cs="Times New Roman"/>
          <w:sz w:val="24"/>
          <w:szCs w:val="24"/>
        </w:rPr>
        <w:t xml:space="preserve"> осуществления уполномоченным органом контроля за оказанием муниципальных услуг в социальной сфере.</w:t>
      </w:r>
    </w:p>
    <w:p w14:paraId="3FD71BBC" w14:textId="5E819DD0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173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настоящего Порядка понимается орган местного самоуправления Слюдянского муниципального района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3A4FE0AD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173">
        <w:rPr>
          <w:rFonts w:ascii="Times New Roman" w:hAnsi="Times New Roman" w:cs="Times New Roman"/>
          <w:sz w:val="24"/>
          <w:szCs w:val="24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Слюдянского муниципального района,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Слюдянского муниципального района,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256B1D79" w14:textId="77777777" w:rsidR="002D3D41" w:rsidRPr="00E51173" w:rsidRDefault="002D3D41" w:rsidP="002D3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173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E51173">
        <w:rPr>
          <w:rFonts w:ascii="Times New Roman" w:hAnsi="Times New Roman" w:cs="Times New Roman"/>
          <w:sz w:val="24"/>
          <w:szCs w:val="24"/>
        </w:rPr>
        <w:br/>
        <w:t>в значениях, указанных в Федеральном законе.</w:t>
      </w:r>
    </w:p>
    <w:p w14:paraId="19566F8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2400FC8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Pr="00E51173">
        <w:rPr>
          <w:rFonts w:ascii="Times New Roman" w:hAnsi="Times New Roman"/>
          <w:sz w:val="24"/>
          <w:szCs w:val="24"/>
        </w:rPr>
        <w:lastRenderedPageBreak/>
        <w:t>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54E3F41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муниципальное казенное учреждение «Комитет по социальной политике и культуре Слюдянского муниципального района».</w:t>
      </w:r>
    </w:p>
    <w:p w14:paraId="48183A0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 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6475E07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19307C7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7422944C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6DA02FF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обоснование бюджетных ассигнований, формируемые главными распорядителями средств бюджета Слюдянского муниципального района</w:t>
      </w:r>
      <w:r w:rsidRPr="00E51173">
        <w:rPr>
          <w:rFonts w:ascii="Times New Roman" w:hAnsi="Times New Roman"/>
          <w:i/>
          <w:sz w:val="24"/>
          <w:szCs w:val="24"/>
        </w:rPr>
        <w:t xml:space="preserve"> </w:t>
      </w:r>
      <w:r w:rsidRPr="00E51173">
        <w:rPr>
          <w:rFonts w:ascii="Times New Roman" w:hAnsi="Times New Roman"/>
          <w:sz w:val="24"/>
          <w:szCs w:val="24"/>
        </w:rPr>
        <w:t>в соответствии с порядком планирования бюджетных ассигнований бюджета Слюдянского муниципального района и методикой планирования бюджетных ассигнований бюджета Слюдянского муниципального района, определенными финансовым органом Слюдянского муниципального района в соответствии с бюджетным законодательством Российской Федерации.</w:t>
      </w:r>
    </w:p>
    <w:p w14:paraId="355D7A24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Слюдянского муниципального района</w:t>
      </w:r>
      <w:r w:rsidRPr="00E51173">
        <w:rPr>
          <w:rFonts w:ascii="Times New Roman" w:hAnsi="Times New Roman"/>
          <w:iCs/>
          <w:sz w:val="24"/>
          <w:szCs w:val="24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5E237558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51173">
        <w:rPr>
          <w:rFonts w:ascii="Times New Roman" w:hAnsi="Times New Roman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115988A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32DB9C9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7.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E51173">
          <w:rPr>
            <w:rFonts w:ascii="Times New Roman" w:hAnsi="Times New Roman"/>
            <w:sz w:val="24"/>
            <w:szCs w:val="24"/>
          </w:rPr>
          <w:t>пункте 3</w:t>
        </w:r>
      </w:hyperlink>
      <w:r w:rsidRPr="00E5117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2E145D9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Слюдянского муниципального района</w:t>
      </w:r>
      <w:r w:rsidRPr="00E51173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51173">
        <w:rPr>
          <w:rFonts w:ascii="Times New Roman" w:hAnsi="Times New Roman"/>
          <w:iCs/>
          <w:sz w:val="24"/>
          <w:szCs w:val="24"/>
        </w:rPr>
        <w:t>муниципальной</w:t>
      </w:r>
      <w:r w:rsidRPr="00E51173">
        <w:rPr>
          <w:rFonts w:ascii="Times New Roman" w:hAnsi="Times New Roman"/>
          <w:i/>
          <w:sz w:val="24"/>
          <w:szCs w:val="24"/>
        </w:rPr>
        <w:t xml:space="preserve"> </w:t>
      </w:r>
      <w:r w:rsidRPr="00E51173">
        <w:rPr>
          <w:rFonts w:ascii="Times New Roman" w:hAnsi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5E5693C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E51173">
          <w:rPr>
            <w:rFonts w:ascii="Times New Roman" w:hAnsi="Times New Roman"/>
            <w:sz w:val="24"/>
            <w:szCs w:val="24"/>
          </w:rPr>
          <w:t>разделе 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3A6F84F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общие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сведения о муниципальном социальном заказе на очередной финансовый год, приведенные в </w:t>
      </w:r>
      <w:hyperlink r:id="rId11" w:history="1">
        <w:r w:rsidRPr="00E51173">
          <w:rPr>
            <w:rFonts w:ascii="Times New Roman" w:hAnsi="Times New Roman"/>
            <w:sz w:val="24"/>
            <w:szCs w:val="24"/>
          </w:rPr>
          <w:t>подразделе 1 раздела 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34DE65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общие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сведения о муниципальном социальном заказе на первый год планового периода, приведенные в </w:t>
      </w:r>
      <w:hyperlink r:id="rId12" w:history="1">
        <w:r w:rsidRPr="00E51173">
          <w:rPr>
            <w:rFonts w:ascii="Times New Roman" w:hAnsi="Times New Roman"/>
            <w:sz w:val="24"/>
            <w:szCs w:val="24"/>
          </w:rPr>
          <w:t>подразделе 2 раздела 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3E8B01FB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общие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сведения о муниципальном социальном заказе на второй год планового периода, приведенные в </w:t>
      </w:r>
      <w:hyperlink r:id="rId13" w:history="1">
        <w:r w:rsidRPr="00E51173">
          <w:rPr>
            <w:rFonts w:ascii="Times New Roman" w:hAnsi="Times New Roman"/>
            <w:sz w:val="24"/>
            <w:szCs w:val="24"/>
          </w:rPr>
          <w:t>подразделе 3 раздела 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75D7DA9D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общие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4" w:history="1">
        <w:r w:rsidRPr="00E51173">
          <w:rPr>
            <w:rFonts w:ascii="Times New Roman" w:hAnsi="Times New Roman"/>
            <w:sz w:val="24"/>
            <w:szCs w:val="24"/>
          </w:rPr>
          <w:t>подразделе 4 раздела 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74EAB078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E51173">
          <w:rPr>
            <w:rFonts w:ascii="Times New Roman" w:hAnsi="Times New Roman"/>
            <w:sz w:val="24"/>
            <w:szCs w:val="24"/>
          </w:rPr>
          <w:t>разделе 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A80DA1C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E51173">
          <w:rPr>
            <w:rFonts w:ascii="Times New Roman" w:hAnsi="Times New Roman"/>
            <w:sz w:val="24"/>
            <w:szCs w:val="24"/>
          </w:rPr>
          <w:t>подразделе 1 раздела 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C3C616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7" w:history="1">
        <w:r w:rsidRPr="00E51173">
          <w:rPr>
            <w:rFonts w:ascii="Times New Roman" w:hAnsi="Times New Roman"/>
            <w:sz w:val="24"/>
            <w:szCs w:val="24"/>
          </w:rPr>
          <w:t>подразделе 2 раздела 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3708DB8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8" w:history="1">
        <w:r w:rsidRPr="00E51173">
          <w:rPr>
            <w:rFonts w:ascii="Times New Roman" w:hAnsi="Times New Roman"/>
            <w:sz w:val="24"/>
            <w:szCs w:val="24"/>
          </w:rPr>
          <w:t>подразделе 3 раздела 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FF9B0C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9" w:history="1">
        <w:r w:rsidRPr="00E51173">
          <w:rPr>
            <w:rFonts w:ascii="Times New Roman" w:hAnsi="Times New Roman"/>
            <w:sz w:val="24"/>
            <w:szCs w:val="24"/>
          </w:rPr>
          <w:t>подразделе 4 раздела 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58FF691B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E51173">
          <w:rPr>
            <w:rFonts w:ascii="Times New Roman" w:hAnsi="Times New Roman"/>
            <w:sz w:val="24"/>
            <w:szCs w:val="24"/>
          </w:rPr>
          <w:t>разделе III</w:t>
        </w:r>
      </w:hyperlink>
      <w:r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Порядку.</w:t>
      </w:r>
    </w:p>
    <w:p w14:paraId="59700E3E" w14:textId="77777777" w:rsidR="002D3D41" w:rsidRPr="00E51173" w:rsidRDefault="007755D4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2D3D41" w:rsidRPr="00E51173">
          <w:rPr>
            <w:rFonts w:ascii="Times New Roman" w:hAnsi="Times New Roman"/>
            <w:sz w:val="24"/>
            <w:szCs w:val="24"/>
          </w:rPr>
          <w:t>Подразделы 2</w:t>
        </w:r>
      </w:hyperlink>
      <w:r w:rsidR="002D3D41" w:rsidRPr="00E51173">
        <w:rPr>
          <w:rFonts w:ascii="Times New Roman" w:hAnsi="Times New Roman"/>
          <w:sz w:val="24"/>
          <w:szCs w:val="24"/>
        </w:rPr>
        <w:t>-</w:t>
      </w:r>
      <w:hyperlink r:id="rId22" w:history="1">
        <w:r w:rsidR="002D3D41" w:rsidRPr="00E51173">
          <w:rPr>
            <w:rFonts w:ascii="Times New Roman" w:hAnsi="Times New Roman"/>
            <w:sz w:val="24"/>
            <w:szCs w:val="24"/>
          </w:rPr>
          <w:t>4 раздела I</w:t>
        </w:r>
      </w:hyperlink>
      <w:r w:rsidR="002D3D41" w:rsidRPr="00E51173"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 w:rsidR="002D3D41" w:rsidRPr="00E51173">
          <w:rPr>
            <w:rFonts w:ascii="Times New Roman" w:hAnsi="Times New Roman"/>
            <w:sz w:val="24"/>
            <w:szCs w:val="24"/>
          </w:rPr>
          <w:t>подразделы 1</w:t>
        </w:r>
      </w:hyperlink>
      <w:r w:rsidR="002D3D41" w:rsidRPr="00E51173">
        <w:rPr>
          <w:rFonts w:ascii="Times New Roman" w:hAnsi="Times New Roman"/>
          <w:sz w:val="24"/>
          <w:szCs w:val="24"/>
        </w:rPr>
        <w:t>-</w:t>
      </w:r>
      <w:hyperlink r:id="rId24" w:history="1">
        <w:r w:rsidR="002D3D41" w:rsidRPr="00E51173">
          <w:rPr>
            <w:rFonts w:ascii="Times New Roman" w:hAnsi="Times New Roman"/>
            <w:sz w:val="24"/>
            <w:szCs w:val="24"/>
          </w:rPr>
          <w:t>4 раздела II</w:t>
        </w:r>
      </w:hyperlink>
      <w:r w:rsidR="002D3D41" w:rsidRPr="00E51173">
        <w:rPr>
          <w:rFonts w:ascii="Times New Roman" w:hAnsi="Times New Roman"/>
          <w:sz w:val="24"/>
          <w:szCs w:val="24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3ADF4DC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23B751F7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5" w:history="1">
        <w:r w:rsidRPr="00E51173">
          <w:rPr>
            <w:rFonts w:ascii="Times New Roman" w:hAnsi="Times New Roman"/>
            <w:sz w:val="24"/>
            <w:szCs w:val="24"/>
          </w:rPr>
          <w:t>пункте 3</w:t>
        </w:r>
      </w:hyperlink>
      <w:r w:rsidRPr="00E51173">
        <w:rPr>
          <w:rFonts w:ascii="Times New Roman" w:hAnsi="Times New Roman"/>
          <w:sz w:val="24"/>
          <w:szCs w:val="24"/>
        </w:rPr>
        <w:t xml:space="preserve"> настоящего Порядка, на основании:</w:t>
      </w:r>
    </w:p>
    <w:p w14:paraId="4AD02A9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прогнозируемой динамики количества потребителей услуг;</w:t>
      </w:r>
    </w:p>
    <w:p w14:paraId="2EFE2BE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67E8443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E51173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E51173">
        <w:rPr>
          <w:rFonts w:ascii="Times New Roman" w:hAnsi="Times New Roman"/>
          <w:sz w:val="24"/>
          <w:szCs w:val="24"/>
        </w:rPr>
        <w:t xml:space="preserve"> Федерального закона в отчетном финансовом году.</w:t>
      </w:r>
    </w:p>
    <w:p w14:paraId="548CF9D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14:paraId="3F5AB35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значений показателей, характеризующих объем оказания муниципальной услуги в социальной сфере;</w:t>
      </w:r>
    </w:p>
    <w:p w14:paraId="159E9D1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E51173">
          <w:rPr>
            <w:rFonts w:ascii="Times New Roman" w:hAnsi="Times New Roman"/>
            <w:sz w:val="24"/>
            <w:szCs w:val="24"/>
          </w:rPr>
          <w:t>статьей 9</w:t>
        </w:r>
      </w:hyperlink>
      <w:r w:rsidRPr="00E51173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14:paraId="00FE6E8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сведений, включенных в форму муниципального социального </w:t>
      </w:r>
      <w:hyperlink r:id="rId28" w:history="1">
        <w:r w:rsidRPr="00E51173">
          <w:rPr>
            <w:rFonts w:ascii="Times New Roman" w:hAnsi="Times New Roman"/>
            <w:sz w:val="24"/>
            <w:szCs w:val="24"/>
          </w:rPr>
          <w:t>заказа</w:t>
        </w:r>
      </w:hyperlink>
      <w:r w:rsidRPr="00E51173">
        <w:rPr>
          <w:rFonts w:ascii="Times New Roman" w:hAnsi="Times New Roman"/>
          <w:sz w:val="24"/>
          <w:szCs w:val="24"/>
        </w:rPr>
        <w:t xml:space="preserve"> (приложение к настоящему Порядку).</w:t>
      </w:r>
    </w:p>
    <w:p w14:paraId="3BE3EB38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31C38E9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E51173">
          <w:rPr>
            <w:rFonts w:ascii="Times New Roman" w:hAnsi="Times New Roman"/>
            <w:sz w:val="24"/>
            <w:szCs w:val="24"/>
          </w:rPr>
          <w:t>частью 3 статьи 7</w:t>
        </w:r>
      </w:hyperlink>
      <w:r w:rsidRPr="00E51173">
        <w:rPr>
          <w:rFonts w:ascii="Times New Roman" w:hAnsi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36416A6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а</w:t>
      </w:r>
      <w:proofErr w:type="gramEnd"/>
      <w:r w:rsidRPr="00E51173">
        <w:rPr>
          <w:rFonts w:ascii="Times New Roman" w:hAnsi="Times New Roman"/>
          <w:sz w:val="24"/>
          <w:szCs w:val="24"/>
        </w:rPr>
        <w:t>) доступность муниципальных услуг в социальной сфере, оказываемых муниципальными учреждениями, для потребителей услуг;</w:t>
      </w:r>
    </w:p>
    <w:p w14:paraId="069CCD5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б</w:t>
      </w:r>
      <w:proofErr w:type="gramEnd"/>
      <w:r w:rsidRPr="00E51173">
        <w:rPr>
          <w:rFonts w:ascii="Times New Roman" w:hAnsi="Times New Roman"/>
          <w:sz w:val="24"/>
          <w:szCs w:val="24"/>
        </w:rPr>
        <w:t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487D374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E51173">
          <w:rPr>
            <w:rFonts w:ascii="Times New Roman" w:hAnsi="Times New Roman"/>
            <w:sz w:val="24"/>
            <w:szCs w:val="24"/>
          </w:rPr>
          <w:t>пункте 11</w:t>
        </w:r>
      </w:hyperlink>
      <w:r w:rsidRPr="00E51173">
        <w:rPr>
          <w:rFonts w:ascii="Times New Roman" w:hAnsi="Times New Roman"/>
          <w:sz w:val="24"/>
          <w:szCs w:val="24"/>
        </w:rPr>
        <w:t xml:space="preserve"> настоящего Порядка:</w:t>
      </w:r>
    </w:p>
    <w:p w14:paraId="06BD6D24" w14:textId="433573AB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lastRenderedPageBreak/>
        <w:t>значение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показателя, указанного в </w:t>
      </w:r>
      <w:hyperlink r:id="rId31" w:history="1">
        <w:r w:rsidRPr="00E51173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AE5F24" w:rsidRPr="00E51173">
          <w:rPr>
            <w:rFonts w:ascii="Times New Roman" w:hAnsi="Times New Roman"/>
            <w:sz w:val="24"/>
            <w:szCs w:val="24"/>
          </w:rPr>
          <w:t>а</w:t>
        </w:r>
        <w:r w:rsidRPr="00E51173">
          <w:rPr>
            <w:rFonts w:ascii="Times New Roman" w:hAnsi="Times New Roman"/>
            <w:sz w:val="24"/>
            <w:szCs w:val="24"/>
          </w:rPr>
          <w:t xml:space="preserve"> пункта 11</w:t>
        </w:r>
      </w:hyperlink>
      <w:r w:rsidRPr="00E51173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2C10BE38" w14:textId="339E8A75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73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показателя, указанного в </w:t>
      </w:r>
      <w:hyperlink r:id="rId32" w:history="1">
        <w:r w:rsidRPr="00E51173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AE5F24" w:rsidRPr="00E51173">
          <w:rPr>
            <w:rFonts w:ascii="Times New Roman" w:hAnsi="Times New Roman"/>
            <w:sz w:val="24"/>
            <w:szCs w:val="24"/>
          </w:rPr>
          <w:t>б</w:t>
        </w:r>
        <w:r w:rsidRPr="00E51173">
          <w:rPr>
            <w:rFonts w:ascii="Times New Roman" w:hAnsi="Times New Roman"/>
            <w:sz w:val="24"/>
            <w:szCs w:val="24"/>
          </w:rPr>
          <w:t xml:space="preserve"> пункта 11</w:t>
        </w:r>
      </w:hyperlink>
      <w:r w:rsidRPr="00E51173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195E3068" w14:textId="2DC76C6D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A72D14" w:rsidRPr="00E51173">
        <w:rPr>
          <w:rFonts w:ascii="Times New Roman" w:hAnsi="Times New Roman"/>
          <w:sz w:val="24"/>
          <w:szCs w:val="24"/>
        </w:rPr>
        <w:t xml:space="preserve">нормативно-правовым актом </w:t>
      </w:r>
      <w:r w:rsidRPr="00E51173">
        <w:rPr>
          <w:rFonts w:ascii="Times New Roman" w:hAnsi="Times New Roman"/>
          <w:sz w:val="24"/>
          <w:szCs w:val="24"/>
        </w:rPr>
        <w:t>уполномоченного органа (далее – общественный совет).</w:t>
      </w:r>
    </w:p>
    <w:p w14:paraId="4D73B2E3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AA295A4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A5392FC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733AC8A7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3130994B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если</w:t>
      </w:r>
      <w:proofErr w:type="gramEnd"/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30759801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если</w:t>
      </w:r>
      <w:proofErr w:type="gramEnd"/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2A553C53" w14:textId="77777777" w:rsidR="002D3D41" w:rsidRPr="00E51173" w:rsidRDefault="002D3D41" w:rsidP="002D3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2F80D74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</w:t>
      </w:r>
      <w:r w:rsidRPr="00E511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2128D1B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6012FC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Pr="00E51173">
        <w:rPr>
          <w:rFonts w:ascii="Times New Roman" w:hAnsi="Times New Roman"/>
          <w:i/>
          <w:sz w:val="24"/>
          <w:szCs w:val="24"/>
        </w:rPr>
        <w:t xml:space="preserve"> </w:t>
      </w:r>
      <w:r w:rsidRPr="00E51173">
        <w:rPr>
          <w:rFonts w:ascii="Times New Roman" w:hAnsi="Times New Roman"/>
          <w:sz w:val="24"/>
          <w:szCs w:val="24"/>
        </w:rPr>
        <w:t xml:space="preserve">Слюдянского муниципального района, </w:t>
      </w:r>
      <w:r w:rsidRPr="00E51173">
        <w:rPr>
          <w:rFonts w:ascii="Times New Roman" w:hAnsi="Times New Roman"/>
          <w:iCs/>
          <w:sz w:val="24"/>
          <w:szCs w:val="24"/>
        </w:rPr>
        <w:t>утвержденной постановлением администрации Слюдянского муниципального района</w:t>
      </w:r>
      <w:r w:rsidRPr="00E51173">
        <w:rPr>
          <w:rFonts w:ascii="Times New Roman" w:hAnsi="Times New Roman"/>
          <w:sz w:val="24"/>
          <w:szCs w:val="24"/>
        </w:rPr>
        <w:t>, формирует отчет об исполнении муниципального</w:t>
      </w:r>
      <w:r w:rsidRPr="00E51173">
        <w:rPr>
          <w:rFonts w:ascii="Times New Roman" w:hAnsi="Times New Roman"/>
          <w:iCs/>
          <w:sz w:val="24"/>
          <w:szCs w:val="24"/>
        </w:rPr>
        <w:t xml:space="preserve"> социального заказа по итогам исполнения </w:t>
      </w:r>
      <w:r w:rsidRPr="00E51173">
        <w:rPr>
          <w:rFonts w:ascii="Times New Roman" w:hAnsi="Times New Roman"/>
          <w:sz w:val="24"/>
          <w:szCs w:val="24"/>
        </w:rPr>
        <w:t>муниципального</w:t>
      </w:r>
      <w:r w:rsidRPr="00E51173">
        <w:rPr>
          <w:rFonts w:ascii="Times New Roman" w:hAnsi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E51173">
        <w:rPr>
          <w:rFonts w:ascii="Times New Roman" w:hAnsi="Times New Roman"/>
          <w:sz w:val="24"/>
          <w:szCs w:val="24"/>
        </w:rPr>
        <w:t>муниципального</w:t>
      </w:r>
      <w:r w:rsidRPr="00E51173">
        <w:rPr>
          <w:rFonts w:ascii="Times New Roman" w:hAnsi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E51173">
          <w:rPr>
            <w:rFonts w:ascii="Times New Roman" w:hAnsi="Times New Roman"/>
            <w:iCs/>
            <w:sz w:val="24"/>
            <w:szCs w:val="24"/>
          </w:rPr>
          <w:t>частью 6 статьи 9</w:t>
        </w:r>
      </w:hyperlink>
      <w:r w:rsidRPr="00E51173">
        <w:rPr>
          <w:rFonts w:ascii="Times New Roman" w:hAnsi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51173">
        <w:rPr>
          <w:rFonts w:ascii="Times New Roman" w:hAnsi="Times New Roman"/>
          <w:sz w:val="24"/>
          <w:szCs w:val="24"/>
        </w:rPr>
        <w:t>муниципальной</w:t>
      </w:r>
      <w:r w:rsidRPr="00E51173">
        <w:rPr>
          <w:rFonts w:ascii="Times New Roman" w:hAnsi="Times New Roman"/>
          <w:iCs/>
          <w:sz w:val="24"/>
          <w:szCs w:val="24"/>
        </w:rPr>
        <w:t xml:space="preserve"> услуги в социальной сфере, включенных в отчеты о выполнении </w:t>
      </w:r>
      <w:r w:rsidRPr="00E51173">
        <w:rPr>
          <w:rFonts w:ascii="Times New Roman" w:hAnsi="Times New Roman"/>
          <w:sz w:val="24"/>
          <w:szCs w:val="24"/>
        </w:rPr>
        <w:t>муниципального</w:t>
      </w:r>
      <w:r w:rsidRPr="00E51173">
        <w:rPr>
          <w:rFonts w:ascii="Times New Roman" w:hAnsi="Times New Roman"/>
          <w:iCs/>
          <w:sz w:val="24"/>
          <w:szCs w:val="24"/>
        </w:rPr>
        <w:t xml:space="preserve"> задания </w:t>
      </w:r>
      <w:r w:rsidRPr="00E51173">
        <w:rPr>
          <w:rFonts w:ascii="Times New Roman" w:hAnsi="Times New Roman"/>
          <w:sz w:val="24"/>
          <w:szCs w:val="24"/>
        </w:rPr>
        <w:t>муниципальных</w:t>
      </w:r>
      <w:r w:rsidRPr="00E51173">
        <w:rPr>
          <w:rFonts w:ascii="Times New Roman" w:hAnsi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6692627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18D78D0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20490DD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E51173">
        <w:rPr>
          <w:rFonts w:ascii="Times New Roman" w:hAnsi="Times New Roman"/>
          <w:iCs/>
          <w:sz w:val="24"/>
          <w:szCs w:val="24"/>
        </w:rPr>
        <w:t>администрации Слюдянского муниципального района</w:t>
      </w:r>
      <w:r w:rsidRPr="00E51173">
        <w:rPr>
          <w:rFonts w:ascii="Times New Roman" w:hAnsi="Times New Roman"/>
          <w:sz w:val="24"/>
          <w:szCs w:val="24"/>
        </w:rPr>
        <w:t>.</w:t>
      </w:r>
    </w:p>
    <w:p w14:paraId="2DA3FC7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07185C0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C8E9437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14D8D38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5D36C75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поступление обращений и требований контрольно-надзорных и правоохранительных органов Российской Федерации;</w:t>
      </w:r>
    </w:p>
    <w:p w14:paraId="198944E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4224D03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22. Проверки подразделяются на:</w:t>
      </w:r>
    </w:p>
    <w:p w14:paraId="1953E130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41F2ABC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5B5CE9D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7AC4092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4DA08FE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23BEB17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65AA324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D580C7C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</w:t>
      </w:r>
      <w:r w:rsidRPr="00E51173">
        <w:rPr>
          <w:rFonts w:ascii="Times New Roman" w:hAnsi="Times New Roman"/>
          <w:sz w:val="24"/>
          <w:szCs w:val="24"/>
        </w:rPr>
        <w:lastRenderedPageBreak/>
        <w:t>направленного по адресу электронной почты исполнителя услуг, или иным доступным способом.</w:t>
      </w:r>
    </w:p>
    <w:p w14:paraId="45E3D57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08085E7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6D9DC2A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5842B69F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1264E62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14:paraId="43DD36D6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188D8816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положения нормативных правовых актов, которые были нарушены;</w:t>
      </w:r>
    </w:p>
    <w:p w14:paraId="08AA6D64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период, к которому относится выявленное нарушение.</w:t>
      </w:r>
    </w:p>
    <w:p w14:paraId="0D334E0D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04460F7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0ECBC0F7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39B685D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2A3884B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5547EF2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3AF0F2D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2DE600EC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BBE33D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30. На основании акта проверки уполномоченный орган:</w:t>
      </w:r>
    </w:p>
    <w:p w14:paraId="7AD71A8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292207C3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органом;</w:t>
      </w:r>
    </w:p>
    <w:p w14:paraId="19907F6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3) принимает решение о возврате средств субсидии в бюджет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Слюдянского муниципального района</w:t>
      </w:r>
      <w:r w:rsidRPr="00E51173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774A221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E51173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E51173">
        <w:rPr>
          <w:rFonts w:ascii="Times New Roman" w:hAnsi="Times New Roman"/>
          <w:sz w:val="24"/>
          <w:szCs w:val="24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307CB4AA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3B2BAE1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15C22AA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54EC20E3" w14:textId="1C6FAE23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Слюдянского муниципального района</w:t>
      </w:r>
      <w:r w:rsidRPr="00E51173">
        <w:rPr>
          <w:rFonts w:ascii="Times New Roman" w:hAnsi="Times New Roman"/>
          <w:i/>
          <w:sz w:val="24"/>
          <w:szCs w:val="24"/>
        </w:rPr>
        <w:t xml:space="preserve"> </w:t>
      </w:r>
      <w:r w:rsidRPr="00E51173">
        <w:rPr>
          <w:rFonts w:ascii="Times New Roman" w:hAnsi="Times New Roman"/>
          <w:sz w:val="24"/>
          <w:szCs w:val="24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="00AE5F24" w:rsidRPr="00E51173">
        <w:rPr>
          <w:rFonts w:ascii="Times New Roman" w:hAnsi="Times New Roman"/>
          <w:iCs/>
          <w:sz w:val="24"/>
          <w:szCs w:val="24"/>
        </w:rPr>
        <w:t>РОИВ Иркутской области.</w:t>
      </w:r>
    </w:p>
    <w:p w14:paraId="2D9013B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B516DE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DF244FB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4D3A02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7B73CFC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AB7CB7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DC6B45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F0C1A66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5D76D9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68A4BE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D3D41" w:rsidRPr="00E51173" w:rsidSect="00B322AF">
          <w:footerReference w:type="first" r:id="rId34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70"/>
        <w:tblW w:w="14175" w:type="dxa"/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60"/>
        <w:gridCol w:w="960"/>
        <w:gridCol w:w="960"/>
        <w:gridCol w:w="960"/>
        <w:gridCol w:w="960"/>
        <w:gridCol w:w="960"/>
        <w:gridCol w:w="1220"/>
        <w:gridCol w:w="3295"/>
      </w:tblGrid>
      <w:tr w:rsidR="002D3D41" w:rsidRPr="00E51173" w14:paraId="4243031B" w14:textId="77777777" w:rsidTr="0089594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B52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E7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FD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CE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803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5E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53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8C5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Слюдянского муниципального района</w:t>
            </w:r>
          </w:p>
        </w:tc>
      </w:tr>
      <w:tr w:rsidR="002D3D41" w:rsidRPr="00E51173" w14:paraId="5815C0A2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F54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AA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FE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26F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A1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5D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55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DEE8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D41" w:rsidRPr="00E51173" w14:paraId="7CA7A78D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B2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A5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84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7EC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AF4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A7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A5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BABB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D41" w:rsidRPr="00E51173" w14:paraId="038B8291" w14:textId="77777777" w:rsidTr="00895940">
        <w:trPr>
          <w:trHeight w:val="57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954D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</w:tc>
      </w:tr>
      <w:tr w:rsidR="002D3D41" w:rsidRPr="00E51173" w14:paraId="5A5CFB77" w14:textId="77777777" w:rsidTr="00895940">
        <w:trPr>
          <w:trHeight w:val="57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B51E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D3D41" w:rsidRPr="00E51173" w14:paraId="62D22F70" w14:textId="77777777" w:rsidTr="00895940">
        <w:trPr>
          <w:trHeight w:val="30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ED95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D3D41" w:rsidRPr="00E51173" w14:paraId="33FD7BED" w14:textId="77777777" w:rsidTr="00895940">
        <w:trPr>
          <w:trHeight w:val="30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D260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социальной сфере на 20__ год и на плановый период 20___ - 20___ годов</w:t>
            </w:r>
          </w:p>
        </w:tc>
      </w:tr>
      <w:tr w:rsidR="002D3D41" w:rsidRPr="00E51173" w14:paraId="6245DD4D" w14:textId="77777777" w:rsidTr="00895940">
        <w:trPr>
          <w:trHeight w:val="30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FEC7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_______________ 20___ г.</w:t>
            </w:r>
          </w:p>
        </w:tc>
      </w:tr>
      <w:tr w:rsidR="002D3D41" w:rsidRPr="00E51173" w14:paraId="491B1F04" w14:textId="77777777" w:rsidTr="0089594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7F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5F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DE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9E0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6E91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827F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2976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8037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8AA1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BB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DF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D3D41" w:rsidRPr="00E51173" w14:paraId="1466A4E0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E3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AE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09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D3D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52F3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FC6F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0517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A3B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0255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C1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0D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D3D41" w:rsidRPr="00E51173" w14:paraId="099E60F0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DD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0A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36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80A3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DFE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FCA0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80C8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5FD5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4CC9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62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ОКПО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44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D3D41" w:rsidRPr="00E51173" w14:paraId="7C38F19D" w14:textId="77777777" w:rsidTr="0089594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7D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25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68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93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D3D41" w:rsidRPr="00E51173" w14:paraId="14DEC5D7" w14:textId="77777777" w:rsidTr="0089594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DA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0E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86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ОКТМО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F8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D3D41" w:rsidRPr="00E51173" w14:paraId="110AAED5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16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2985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D7DD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F90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D3D41" w:rsidRPr="00E51173" w14:paraId="097A8004" w14:textId="77777777" w:rsidTr="0089594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AD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9CE3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313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C19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D3D41" w:rsidRPr="00E51173" w14:paraId="47976422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C044" w14:textId="77777777" w:rsidR="002D3D41" w:rsidRPr="00E51173" w:rsidRDefault="002D3D41" w:rsidP="002D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DF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23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9F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1A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A2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16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6E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24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88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06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41" w:rsidRPr="00E51173" w14:paraId="7BADCC23" w14:textId="77777777" w:rsidTr="0089594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F5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47B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4D0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1B4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6B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EF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5E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70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C49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249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2A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A53AB9" w14:textId="38D0060E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7CAA784" w14:textId="77777777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E61567" w14:textId="557D4F61" w:rsidR="002D3D41" w:rsidRPr="00E51173" w:rsidRDefault="002D3D41" w:rsidP="002D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6B6C4DB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01044C58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786DE1AE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4D856231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675EF288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36B04195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3F5ABA04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6CE00852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0DDB90E3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5879F285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6122D98E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6F928765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1D6A9292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4F94834D" w14:textId="77777777" w:rsidR="002D3D41" w:rsidRPr="00E51173" w:rsidRDefault="002D3D41" w:rsidP="002D3D41">
      <w:pPr>
        <w:rPr>
          <w:rFonts w:ascii="Times New Roman" w:hAnsi="Times New Roman"/>
          <w:sz w:val="28"/>
          <w:szCs w:val="28"/>
        </w:rPr>
      </w:pPr>
    </w:p>
    <w:p w14:paraId="71B51095" w14:textId="16ABE1DF" w:rsidR="002D3D41" w:rsidRPr="00E51173" w:rsidRDefault="002D3D41" w:rsidP="002D3D41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E51173">
        <w:rPr>
          <w:rFonts w:ascii="Times New Roman" w:hAnsi="Times New Roman"/>
          <w:sz w:val="28"/>
          <w:szCs w:val="28"/>
        </w:rPr>
        <w:tab/>
      </w:r>
    </w:p>
    <w:tbl>
      <w:tblPr>
        <w:tblW w:w="14945" w:type="dxa"/>
        <w:tblLayout w:type="fixed"/>
        <w:tblLook w:val="04A0" w:firstRow="1" w:lastRow="0" w:firstColumn="1" w:lastColumn="0" w:noHBand="0" w:noVBand="1"/>
      </w:tblPr>
      <w:tblGrid>
        <w:gridCol w:w="1418"/>
        <w:gridCol w:w="1411"/>
        <w:gridCol w:w="1090"/>
        <w:gridCol w:w="1549"/>
        <w:gridCol w:w="1549"/>
        <w:gridCol w:w="962"/>
        <w:gridCol w:w="992"/>
        <w:gridCol w:w="1560"/>
        <w:gridCol w:w="1518"/>
        <w:gridCol w:w="1377"/>
        <w:gridCol w:w="1519"/>
      </w:tblGrid>
      <w:tr w:rsidR="002D3D41" w:rsidRPr="00E51173" w14:paraId="61705FC5" w14:textId="77777777" w:rsidTr="002D3D41">
        <w:trPr>
          <w:trHeight w:val="570"/>
        </w:trPr>
        <w:tc>
          <w:tcPr>
            <w:tcW w:w="14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FB3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2D3D41" w:rsidRPr="00E51173" w14:paraId="1D8AEF5A" w14:textId="77777777" w:rsidTr="002D3D41">
        <w:trPr>
          <w:trHeight w:val="570"/>
        </w:trPr>
        <w:tc>
          <w:tcPr>
            <w:tcW w:w="14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ECE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D3D41" w:rsidRPr="00E51173" w14:paraId="1D87D311" w14:textId="77777777" w:rsidTr="002D3D41">
        <w:trPr>
          <w:trHeight w:val="9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13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40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54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64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9E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D3D41" w:rsidRPr="00E51173" w14:paraId="39CB8D03" w14:textId="77777777" w:rsidTr="002D3D41">
        <w:trPr>
          <w:trHeight w:val="1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E3B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4B6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CF5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CD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88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07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5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FE5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D3D41" w:rsidRPr="00E51173" w14:paraId="6FEBF7B8" w14:textId="77777777" w:rsidTr="002D3D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79A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25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94A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67F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F7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DA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32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48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84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BE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E7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D3D41" w:rsidRPr="00E51173" w14:paraId="51F8E34D" w14:textId="77777777" w:rsidTr="002D3D41">
        <w:trPr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4CB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FC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AE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14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78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86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57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0D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E7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D3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2F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D3D41" w:rsidRPr="00E51173" w14:paraId="709FD25C" w14:textId="77777777" w:rsidTr="002D3D41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35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4F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C6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3F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C2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DF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91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25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93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B9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50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7390147" w14:textId="77777777" w:rsidTr="002D3D41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0DE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3CB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85A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83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47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A9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A1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36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A3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BAB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ED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50BF3D83" w14:textId="77777777" w:rsidTr="002D3D41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CC1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A39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14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96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55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12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41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F9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FA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15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DB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7866AE0" w14:textId="77777777" w:rsidTr="002D3D4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9C3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FD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D4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B7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3E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72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E5F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EE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B5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DE4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08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FF18477" w14:textId="77777777" w:rsidTr="002D3D4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E6D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63A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9A7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D76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037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30B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93F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FAE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5D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92F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C22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04E4B4" w14:textId="77777777" w:rsidR="002D3D41" w:rsidRPr="00E51173" w:rsidRDefault="002D3D41" w:rsidP="002D3D41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</w:p>
    <w:p w14:paraId="4E82E5A9" w14:textId="77777777" w:rsidR="002D3D41" w:rsidRPr="00E51173" w:rsidRDefault="002D3D41" w:rsidP="002D3D41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</w:p>
    <w:tbl>
      <w:tblPr>
        <w:tblW w:w="1506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08"/>
        <w:gridCol w:w="1738"/>
        <w:gridCol w:w="1329"/>
        <w:gridCol w:w="1549"/>
        <w:gridCol w:w="1059"/>
        <w:gridCol w:w="845"/>
        <w:gridCol w:w="657"/>
        <w:gridCol w:w="1266"/>
        <w:gridCol w:w="1438"/>
        <w:gridCol w:w="1392"/>
        <w:gridCol w:w="2080"/>
      </w:tblGrid>
      <w:tr w:rsidR="002D3D41" w:rsidRPr="00E51173" w14:paraId="6F06AE75" w14:textId="77777777" w:rsidTr="002D3D41">
        <w:trPr>
          <w:trHeight w:val="300"/>
        </w:trPr>
        <w:tc>
          <w:tcPr>
            <w:tcW w:w="15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283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D3D41" w:rsidRPr="00E51173" w14:paraId="0AEADF82" w14:textId="77777777" w:rsidTr="002D3D41">
        <w:trPr>
          <w:trHeight w:val="9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9D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6E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F5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62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CD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D3D41" w:rsidRPr="00E51173" w14:paraId="030C961E" w14:textId="77777777" w:rsidTr="002D3D41">
        <w:trPr>
          <w:trHeight w:val="9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46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7B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DFD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6C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10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F1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6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D2B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D3D41" w:rsidRPr="00E51173" w14:paraId="7A0C3D36" w14:textId="77777777" w:rsidTr="002D3D41">
        <w:trPr>
          <w:trHeight w:val="57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B8E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D5C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6C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DCE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19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77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198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2C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52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12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8E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D3D41" w:rsidRPr="00E51173" w14:paraId="3DB0313C" w14:textId="77777777" w:rsidTr="002D3D41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BC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72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FA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73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C3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F2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3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B9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3F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E4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03B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D3D41" w:rsidRPr="00E51173" w14:paraId="211FECB2" w14:textId="77777777" w:rsidTr="002D3D41">
        <w:trPr>
          <w:trHeight w:val="3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08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58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D2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47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5E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8F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2E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42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8E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14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BC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11A88DF2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7D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F2E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44B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36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A7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F9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11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D4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B3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A2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CB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5958094A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46D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973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69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6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0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99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03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06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ED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B7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09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729D6700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17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F34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C5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4A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B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79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E8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BF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B4B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0E9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D5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11848108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29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0EE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CF9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B7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A1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9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56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48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7B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F8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42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07BA9804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B79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0C9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5DF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CA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AC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69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44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94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73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3A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3E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36C56D01" w14:textId="77777777" w:rsidTr="002D3D4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CC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28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04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A98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CC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E8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3B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40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2EB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E7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66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3B21FFE0" w14:textId="77777777" w:rsidTr="002D3D4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0C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00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6F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2F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4B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E8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D3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AC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76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02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0F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B15CAA" w14:textId="77777777" w:rsidR="002D3D41" w:rsidRPr="00E51173" w:rsidRDefault="002D3D41" w:rsidP="002D3D41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</w:p>
    <w:tbl>
      <w:tblPr>
        <w:tblW w:w="15118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94"/>
        <w:gridCol w:w="993"/>
        <w:gridCol w:w="845"/>
        <w:gridCol w:w="1600"/>
        <w:gridCol w:w="800"/>
        <w:gridCol w:w="906"/>
        <w:gridCol w:w="960"/>
        <w:gridCol w:w="2140"/>
        <w:gridCol w:w="2200"/>
        <w:gridCol w:w="1540"/>
        <w:gridCol w:w="2040"/>
      </w:tblGrid>
      <w:tr w:rsidR="002D3D41" w:rsidRPr="00E51173" w14:paraId="44B2D0B2" w14:textId="77777777" w:rsidTr="002D3D41">
        <w:trPr>
          <w:trHeight w:val="1275"/>
        </w:trPr>
        <w:tc>
          <w:tcPr>
            <w:tcW w:w="151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D6D7" w14:textId="63C3C3F1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D3D41" w:rsidRPr="00E51173" w14:paraId="36544C35" w14:textId="77777777" w:rsidTr="002D3D41">
        <w:trPr>
          <w:trHeight w:val="90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74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EC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D5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B1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D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D3D41" w:rsidRPr="00E51173" w14:paraId="293AD771" w14:textId="77777777" w:rsidTr="002D3D41">
        <w:trPr>
          <w:trHeight w:val="40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4BE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645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106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57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E5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72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185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D3D41" w:rsidRPr="00E51173" w14:paraId="002A0551" w14:textId="77777777" w:rsidTr="002D3D41">
        <w:trPr>
          <w:trHeight w:val="24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C1A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CE9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C6D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A26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03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ED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82E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94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D3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5B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B8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D3D41" w:rsidRPr="00E51173" w14:paraId="10D19CBE" w14:textId="77777777" w:rsidTr="002D3D41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48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6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D8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92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2B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E0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DB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4DB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D7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84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17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D3D41" w:rsidRPr="00E51173" w14:paraId="6643A011" w14:textId="77777777" w:rsidTr="002D3D41">
        <w:trPr>
          <w:trHeight w:val="30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0D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9D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33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C9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12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61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DE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A5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07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3F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F0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39162508" w14:textId="77777777" w:rsidTr="002D3D41">
        <w:trPr>
          <w:trHeight w:val="30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906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A72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38D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5D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44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AB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41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C0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2D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AB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25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2C0854C5" w14:textId="77777777" w:rsidTr="002D3D41">
        <w:trPr>
          <w:trHeight w:val="30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68B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1E6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0F9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F5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9F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21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47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FA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46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14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24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A34E802" w14:textId="77777777" w:rsidTr="002D3D41">
        <w:trPr>
          <w:trHeight w:val="30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D2C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BB2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DC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F9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AA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72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B0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1C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BC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47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36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65884FF5" w14:textId="77777777" w:rsidTr="002D3D41">
        <w:trPr>
          <w:trHeight w:val="30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CA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A0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2D2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8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37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FA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17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BD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79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2D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47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2E2A162A" w14:textId="77777777" w:rsidTr="002D3D41">
        <w:trPr>
          <w:trHeight w:val="30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450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851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E7B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21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FF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27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AD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4F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BE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6A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6B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208D3939" w14:textId="77777777" w:rsidTr="002D3D41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81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F1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72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70A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2D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1E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100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074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39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3B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68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0AC65013" w14:textId="77777777" w:rsidTr="002D3D41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08A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EA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E66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DB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33F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DA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42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E3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CF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71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EF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0A4D882E" w14:textId="77777777" w:rsidTr="002D3D41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CA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66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99B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20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324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29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0D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CA4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BA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99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31B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7EAB0E68" w14:textId="77777777" w:rsidTr="002D3D41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9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34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3A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E6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AA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C6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B2E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C6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4E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91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60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00307BF" w14:textId="16F0F83A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  <w:r w:rsidRPr="00E51173">
        <w:rPr>
          <w:rFonts w:ascii="Times New Roman" w:hAnsi="Times New Roman"/>
          <w:sz w:val="28"/>
          <w:szCs w:val="28"/>
        </w:rPr>
        <w:tab/>
      </w:r>
    </w:p>
    <w:tbl>
      <w:tblPr>
        <w:tblW w:w="15162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708"/>
        <w:gridCol w:w="1361"/>
        <w:gridCol w:w="1045"/>
        <w:gridCol w:w="1218"/>
        <w:gridCol w:w="987"/>
        <w:gridCol w:w="881"/>
        <w:gridCol w:w="960"/>
        <w:gridCol w:w="1885"/>
        <w:gridCol w:w="1885"/>
        <w:gridCol w:w="1472"/>
        <w:gridCol w:w="1760"/>
      </w:tblGrid>
      <w:tr w:rsidR="002D3D41" w:rsidRPr="00E51173" w14:paraId="7744668C" w14:textId="77777777" w:rsidTr="002D3D41">
        <w:trPr>
          <w:trHeight w:val="480"/>
        </w:trPr>
        <w:tc>
          <w:tcPr>
            <w:tcW w:w="15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7EA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D3D41" w:rsidRPr="00E51173" w14:paraId="29A28E2F" w14:textId="77777777" w:rsidTr="002D3D41">
        <w:trPr>
          <w:trHeight w:val="9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F7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8C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3B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D7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CC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D3D41" w:rsidRPr="00E51173" w14:paraId="3AA9FF9B" w14:textId="77777777" w:rsidTr="002D3D41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78F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80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0F7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CE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E2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C1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515" w14:textId="77777777" w:rsidR="002D3D41" w:rsidRPr="00E51173" w:rsidRDefault="002D3D41" w:rsidP="002D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D3D41" w:rsidRPr="00E51173" w14:paraId="5D2996D1" w14:textId="77777777" w:rsidTr="002D3D41">
        <w:trPr>
          <w:trHeight w:val="24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33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60E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60C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96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69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61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21D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00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CF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5A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FF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D3D41" w:rsidRPr="00E51173" w14:paraId="7F5A0EF9" w14:textId="77777777" w:rsidTr="002D3D4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E2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2B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E0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39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81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60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66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19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1B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AB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9E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D3D41" w:rsidRPr="00E51173" w14:paraId="60773A0E" w14:textId="77777777" w:rsidTr="002D3D41">
        <w:trPr>
          <w:trHeight w:val="3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F2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01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F5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A8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CF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02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23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41E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5D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37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90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168CA42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0F7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25E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9DB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3D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52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11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73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3D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7F2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06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89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2317EB17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420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FAC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4E2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2CB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58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07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A4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E5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6B6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56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933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619E9B27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8B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31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AB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CE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D5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A8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AC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FF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FB0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2ED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55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7D0481C2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141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7A6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4B9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45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66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126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8A5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39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76C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ED4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06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44279208" w14:textId="77777777" w:rsidTr="002D3D41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DBD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FA4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53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83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D1E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16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D87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71A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018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E8F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361" w14:textId="77777777" w:rsidR="002D3D41" w:rsidRPr="00E51173" w:rsidRDefault="002D3D41" w:rsidP="002D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2DD61F6A" w14:textId="77777777" w:rsidTr="002D3D4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13A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45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65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D0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B8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0A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A9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A3A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CD7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1872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AEC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3D41" w:rsidRPr="00E51173" w14:paraId="0B0B5BCD" w14:textId="77777777" w:rsidTr="002D3D4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CC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B1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29DF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E0D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1D9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351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9F8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C3C5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2AA4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9C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BB3" w14:textId="77777777" w:rsidR="002D3D41" w:rsidRPr="00E51173" w:rsidRDefault="002D3D41" w:rsidP="002D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56F919A" w14:textId="77777777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14:paraId="4EF73C68" w14:textId="77777777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14:paraId="7DD53C4B" w14:textId="77777777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14:paraId="7B236C48" w14:textId="77777777" w:rsidR="002D3D41" w:rsidRPr="00E51173" w:rsidRDefault="002D3D41" w:rsidP="002D3D41">
      <w:pPr>
        <w:tabs>
          <w:tab w:val="left" w:pos="1920"/>
        </w:tabs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 </w:t>
      </w:r>
    </w:p>
    <w:p w14:paraId="065F78CF" w14:textId="4159F3CF" w:rsidR="002D3D41" w:rsidRPr="00E51173" w:rsidRDefault="002D3D41" w:rsidP="002D3D41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_________________________________________________________________________________________________________________________________________</w:t>
      </w:r>
    </w:p>
    <w:p w14:paraId="1CF3AC02" w14:textId="18FE113A" w:rsidR="002D3D41" w:rsidRPr="00E51173" w:rsidRDefault="002D3D41" w:rsidP="002D3D41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E5117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Наименование укрупненной муниципальной услуги "Реализация дополнительных общеразвивающих программ"</w:t>
      </w:r>
    </w:p>
    <w:p w14:paraId="45F65F71" w14:textId="77777777" w:rsidR="002D3D41" w:rsidRPr="00E51173" w:rsidRDefault="002D3D41" w:rsidP="002D3D41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14:paraId="7161BCCF" w14:textId="0A72A791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7"/>
        <w:gridCol w:w="1306"/>
        <w:gridCol w:w="1743"/>
        <w:gridCol w:w="1676"/>
        <w:gridCol w:w="1676"/>
        <w:gridCol w:w="1754"/>
        <w:gridCol w:w="1676"/>
        <w:gridCol w:w="1809"/>
        <w:gridCol w:w="1809"/>
      </w:tblGrid>
      <w:tr w:rsidR="00572141" w:rsidRPr="00E51173" w14:paraId="5E179984" w14:textId="183A2727" w:rsidTr="0057214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170" w14:textId="11B2D959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99B" w14:textId="1548DFDC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A9EF" w14:textId="27C0BB10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B81" w14:textId="27D51ADF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8137" w14:textId="3574B07C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16D5" w14:textId="58A345DC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F353" w14:textId="0ABBE756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956" w:type="dxa"/>
          </w:tcPr>
          <w:p w14:paraId="67C07A10" w14:textId="5E2E3A62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85" w:type="dxa"/>
          </w:tcPr>
          <w:p w14:paraId="09FCC70E" w14:textId="54DB6E9B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01AF7924" w14:textId="416D2D4B" w:rsidTr="00572141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7C3" w14:textId="2979528E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A284" w14:textId="2E60E97A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127" w14:textId="56E9C9A2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BEC8" w14:textId="61E91D4C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E1C9" w14:textId="4715D775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C1C6" w14:textId="2BF77E18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9608" w14:textId="50AD2959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6" w:type="dxa"/>
          </w:tcPr>
          <w:p w14:paraId="57EB8739" w14:textId="2E829BD1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14:paraId="146F5B7C" w14:textId="012F0DE6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2141" w:rsidRPr="00E51173" w14:paraId="52CF984E" w14:textId="0F15513B" w:rsidTr="0057214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0EFA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FCE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A4B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B86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A13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EEF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4454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3F2DDF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FDA0C37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141" w:rsidRPr="00E51173" w14:paraId="03F7154C" w14:textId="2B137445" w:rsidTr="00572141">
        <w:tc>
          <w:tcPr>
            <w:tcW w:w="1827" w:type="dxa"/>
          </w:tcPr>
          <w:p w14:paraId="0112CF71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49ACD321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062C71DC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7218ADD4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37D1A4F6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00B25075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53C538DF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23AED6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4605030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141" w:rsidRPr="00E51173" w14:paraId="6D8330E5" w14:textId="1DF1021A" w:rsidTr="00572141">
        <w:tc>
          <w:tcPr>
            <w:tcW w:w="1827" w:type="dxa"/>
          </w:tcPr>
          <w:p w14:paraId="38F8B803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38B815CB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0928EA43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01AFB3D5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4C929B4A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2F5C4678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0208393F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88DC96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1EA6FEB" w14:textId="77777777" w:rsidR="00572141" w:rsidRPr="00E51173" w:rsidRDefault="00572141" w:rsidP="00572141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91A680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549"/>
        <w:gridCol w:w="1726"/>
        <w:gridCol w:w="1690"/>
        <w:gridCol w:w="1924"/>
        <w:gridCol w:w="1885"/>
        <w:gridCol w:w="1615"/>
        <w:gridCol w:w="1651"/>
        <w:gridCol w:w="3123"/>
      </w:tblGrid>
      <w:tr w:rsidR="00572141" w:rsidRPr="00E51173" w14:paraId="4404A556" w14:textId="77777777" w:rsidTr="00572141">
        <w:trPr>
          <w:trHeight w:val="1695"/>
        </w:trPr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9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2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3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услугу), %</w:t>
            </w:r>
          </w:p>
        </w:tc>
      </w:tr>
      <w:tr w:rsidR="00572141" w:rsidRPr="00E51173" w14:paraId="111B8BFC" w14:textId="77777777" w:rsidTr="00572141">
        <w:trPr>
          <w:trHeight w:val="231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C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AE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3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7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5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F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810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99663CC" w14:textId="77777777" w:rsidTr="00572141">
        <w:trPr>
          <w:trHeight w:val="3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1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D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1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DE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A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6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5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1B2DD09B" w14:textId="77777777" w:rsidTr="00572141">
        <w:trPr>
          <w:trHeight w:val="3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E6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DD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95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5F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AA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28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29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40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72141" w:rsidRPr="00E51173" w14:paraId="54BCC551" w14:textId="77777777" w:rsidTr="00572141">
        <w:trPr>
          <w:trHeight w:val="3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B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1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2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9B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D4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59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CA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63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560948E3" w14:textId="77777777" w:rsidTr="00572141">
        <w:trPr>
          <w:trHeight w:val="3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8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64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C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F5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7E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0D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28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6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2FAF6B9" w14:textId="77777777" w:rsidTr="00572141">
        <w:trPr>
          <w:trHeight w:val="3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FE7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D9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A79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65D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80A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A23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F56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A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26C24F1" w14:textId="77777777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17B84992" w14:textId="77777777" w:rsidR="002D3D41" w:rsidRPr="00E51173" w:rsidRDefault="002D3D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1A001584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104637EE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70DC6A2B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52E1E31D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3ED2B42A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345686ED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7682F980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19AAA7AD" w14:textId="77777777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42EF5B35" w14:textId="2046BBAC" w:rsidR="00572141" w:rsidRPr="00E51173" w:rsidRDefault="00572141" w:rsidP="002D3D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W w:w="1556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385"/>
        <w:gridCol w:w="2268"/>
        <w:gridCol w:w="1985"/>
        <w:gridCol w:w="2126"/>
        <w:gridCol w:w="1134"/>
        <w:gridCol w:w="1417"/>
        <w:gridCol w:w="1276"/>
        <w:gridCol w:w="1559"/>
        <w:gridCol w:w="1418"/>
      </w:tblGrid>
      <w:tr w:rsidR="00572141" w:rsidRPr="00E51173" w14:paraId="2B5B4A48" w14:textId="77777777" w:rsidTr="00572141">
        <w:trPr>
          <w:trHeight w:val="150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A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9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C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DB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3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7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A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2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53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4F46585B" w14:textId="77777777" w:rsidTr="00572141">
        <w:trPr>
          <w:trHeight w:val="169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74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F6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B6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A3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7C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AF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2AE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D9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7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E9448BD" w14:textId="77777777" w:rsidTr="00572141">
        <w:trPr>
          <w:trHeight w:val="70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76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8B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57D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E7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E7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018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3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C7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3B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704C4240" w14:textId="77777777" w:rsidTr="00572141">
        <w:trPr>
          <w:trHeight w:val="36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FE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7B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57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A5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0B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03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E4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A0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E8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72141" w:rsidRPr="00E51173" w14:paraId="7D6E0BBE" w14:textId="77777777" w:rsidTr="00572141">
        <w:trPr>
          <w:trHeight w:val="300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D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1A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E4D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D9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36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DF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2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65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9A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DF08C6E" w14:textId="77777777" w:rsidTr="00572141">
        <w:trPr>
          <w:trHeight w:val="253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B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1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F5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C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59E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4F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BF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B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9B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18A7DEF" w14:textId="77777777" w:rsidTr="00572141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29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5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F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E6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C7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25D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9E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05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A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5FF5044F" w14:textId="77777777" w:rsidTr="00572141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6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80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5C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40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46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0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E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D30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3D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2130AC39" w14:textId="77777777" w:rsidTr="00572141">
        <w:trPr>
          <w:trHeight w:val="253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278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8E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A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4A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0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95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0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87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CA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18B5BC0B" w14:textId="77777777" w:rsidTr="00572141">
        <w:trPr>
          <w:trHeight w:val="300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0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4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3B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7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BB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7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3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4E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5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ECF2680" w14:textId="77777777" w:rsidTr="00572141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C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187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F9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72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A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3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EF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FF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EB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1013C26" w14:textId="77777777" w:rsidTr="00572141">
        <w:trPr>
          <w:trHeight w:val="253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45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B8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C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642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8E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61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C7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3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888A0E2" w14:textId="77777777" w:rsidTr="00572141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8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9B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2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2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D0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34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B1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98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1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4BBAE1BB" w14:textId="77777777" w:rsidTr="00572141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DC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A29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6D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7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9E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96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F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60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A1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28377F3" w14:textId="77777777" w:rsidTr="00572141">
        <w:trPr>
          <w:trHeight w:val="253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96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34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6B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9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EDE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08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9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B2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6E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51BB690" w14:textId="77777777" w:rsidTr="00572141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7E9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47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C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D5A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AE7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27A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687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654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7DD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FE4D6A4" w14:textId="70AF33D5" w:rsidR="00572141" w:rsidRPr="00E51173" w:rsidRDefault="00572141" w:rsidP="00572141">
      <w:pPr>
        <w:tabs>
          <w:tab w:val="left" w:pos="2205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tab/>
      </w:r>
    </w:p>
    <w:tbl>
      <w:tblPr>
        <w:tblW w:w="15296" w:type="dxa"/>
        <w:tblLook w:val="04A0" w:firstRow="1" w:lastRow="0" w:firstColumn="1" w:lastColumn="0" w:noHBand="0" w:noVBand="1"/>
      </w:tblPr>
      <w:tblGrid>
        <w:gridCol w:w="1693"/>
        <w:gridCol w:w="1549"/>
        <w:gridCol w:w="1396"/>
        <w:gridCol w:w="1885"/>
        <w:gridCol w:w="2403"/>
        <w:gridCol w:w="1793"/>
        <w:gridCol w:w="1682"/>
        <w:gridCol w:w="2895"/>
      </w:tblGrid>
      <w:tr w:rsidR="00572141" w:rsidRPr="00E51173" w14:paraId="56F34484" w14:textId="77777777" w:rsidTr="00572141">
        <w:trPr>
          <w:trHeight w:val="1500"/>
        </w:trPr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59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D6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6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596B2E90" w14:textId="77777777" w:rsidTr="00572141">
        <w:trPr>
          <w:trHeight w:val="1695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F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9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5A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F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C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C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B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1F4C39F" w14:textId="77777777" w:rsidTr="00572141">
        <w:trPr>
          <w:trHeight w:val="705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1EA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E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0C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5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7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02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84F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AD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68623095" w14:textId="77777777" w:rsidTr="00572141">
        <w:trPr>
          <w:trHeight w:val="36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F2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76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E6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F5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53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D2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17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0F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72141" w:rsidRPr="00E51173" w14:paraId="7E0316A0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3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BB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0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FB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1D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91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03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E8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F3890AC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E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09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2B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B7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F6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9A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4D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F3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616AB4B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91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9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AE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65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B1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0D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07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B0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1606B9F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9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D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9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AF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30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CA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A3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87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DF7E5FD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8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3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4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7B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F1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1C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86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C2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9282E93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D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04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E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0F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CE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CE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57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DA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1EF17EA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3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A1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4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92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48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A8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3C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DA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EC639C9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5B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A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B7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EA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8F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10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73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05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C0E7B03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5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02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C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B9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D9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88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28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78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4EE4E08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B2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EC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D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54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42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52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12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01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6163B5E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B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C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F6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87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DB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F2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E8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96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B08E90B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C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B1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3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1D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89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AC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D7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E3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52270AE" w14:textId="77777777" w:rsidTr="00572141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19E5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4A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12D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662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A78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0EC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EA9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9E3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C646612" w14:textId="77777777" w:rsidR="00572141" w:rsidRPr="00E51173" w:rsidRDefault="00572141" w:rsidP="00572141">
      <w:pPr>
        <w:tabs>
          <w:tab w:val="left" w:pos="2205"/>
        </w:tabs>
        <w:rPr>
          <w:rFonts w:ascii="Times New Roman" w:hAnsi="Times New Roman"/>
          <w:b/>
          <w:sz w:val="24"/>
          <w:szCs w:val="24"/>
        </w:rPr>
      </w:pPr>
    </w:p>
    <w:p w14:paraId="15498381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4D9510BB" w14:textId="5AAE2062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lastRenderedPageBreak/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W w:w="1507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5"/>
        <w:gridCol w:w="1813"/>
        <w:gridCol w:w="67"/>
        <w:gridCol w:w="1356"/>
        <w:gridCol w:w="84"/>
        <w:gridCol w:w="960"/>
        <w:gridCol w:w="236"/>
        <w:gridCol w:w="1281"/>
        <w:gridCol w:w="263"/>
        <w:gridCol w:w="1566"/>
        <w:gridCol w:w="334"/>
        <w:gridCol w:w="1540"/>
        <w:gridCol w:w="22"/>
        <w:gridCol w:w="1811"/>
        <w:gridCol w:w="447"/>
        <w:gridCol w:w="1364"/>
        <w:gridCol w:w="1196"/>
        <w:gridCol w:w="697"/>
      </w:tblGrid>
      <w:tr w:rsidR="00572141" w:rsidRPr="00E51173" w14:paraId="1F7C9745" w14:textId="77777777" w:rsidTr="00572141">
        <w:trPr>
          <w:trHeight w:val="2040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2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0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5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98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2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E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C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2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1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6A847705" w14:textId="77777777" w:rsidTr="00572141">
        <w:trPr>
          <w:trHeight w:val="1800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EA3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0F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0B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BB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CB0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E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EC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8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10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CDB9D65" w14:textId="77777777" w:rsidTr="00572141">
        <w:trPr>
          <w:trHeight w:val="900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F0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D31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C4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AD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EF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028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34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90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F7D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1BB1BBD9" w14:textId="77777777" w:rsidTr="00572141">
        <w:trPr>
          <w:trHeight w:val="300"/>
        </w:trPr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9C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CB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08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2A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8A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9C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2B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D1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9B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72141" w:rsidRPr="00E51173" w14:paraId="1DB6095E" w14:textId="77777777" w:rsidTr="00572141">
        <w:trPr>
          <w:trHeight w:val="300"/>
        </w:trPr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272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80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A6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31D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13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9AD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D3D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F9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D8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D39D05C" w14:textId="77777777" w:rsidTr="00572141">
        <w:trPr>
          <w:trHeight w:val="253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13B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90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49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2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8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4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E2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1F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EA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11070FF5" w14:textId="77777777" w:rsidTr="00572141">
        <w:trPr>
          <w:trHeight w:val="30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35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5FE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30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18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E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4DA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DB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C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7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057675C" w14:textId="77777777" w:rsidTr="00572141">
        <w:trPr>
          <w:trHeight w:val="300"/>
        </w:trPr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F6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A7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D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7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E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A8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E2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E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07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5BCC9F6" w14:textId="77777777" w:rsidTr="00572141">
        <w:trPr>
          <w:trHeight w:val="30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FB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F1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B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78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C4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CF2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76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D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C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E24B781" w14:textId="77777777" w:rsidTr="00572141">
        <w:trPr>
          <w:trHeight w:val="30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DCD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6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AB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52E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6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E8A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FF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3B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E6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7F62B553" w14:textId="77777777" w:rsidTr="00572141">
        <w:trPr>
          <w:trHeight w:val="300"/>
        </w:trPr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989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CD8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0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BDF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566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13D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07D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7A1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F7A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2141" w:rsidRPr="00E51173" w14:paraId="384AAA2F" w14:textId="77777777" w:rsidTr="00572141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293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F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5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F8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4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C3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F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E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F8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41" w:rsidRPr="00E51173" w14:paraId="5C9BB799" w14:textId="77777777" w:rsidTr="00572141">
        <w:trPr>
          <w:gridBefore w:val="1"/>
          <w:gridAfter w:val="1"/>
          <w:wBefore w:w="35" w:type="dxa"/>
          <w:wAfter w:w="697" w:type="dxa"/>
          <w:trHeight w:val="2040"/>
        </w:trPr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2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7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0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6D0769C1" w14:textId="77777777" w:rsidTr="00572141">
        <w:trPr>
          <w:gridBefore w:val="1"/>
          <w:gridAfter w:val="1"/>
          <w:wBefore w:w="35" w:type="dxa"/>
          <w:wAfter w:w="697" w:type="dxa"/>
          <w:trHeight w:val="1800"/>
        </w:trPr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B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0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97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A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40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5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7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20FE7163" w14:textId="77777777" w:rsidTr="00572141">
        <w:trPr>
          <w:gridBefore w:val="1"/>
          <w:gridAfter w:val="1"/>
          <w:wBefore w:w="35" w:type="dxa"/>
          <w:wAfter w:w="697" w:type="dxa"/>
          <w:trHeight w:val="900"/>
        </w:trPr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13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E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9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AF4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1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1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4D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B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4581F42F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8F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31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83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14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D0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37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09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91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72141" w:rsidRPr="00E51173" w14:paraId="7DAF7205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0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9A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3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0B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4C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66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56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AE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89E48B2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7D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2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8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46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11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55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D3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68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E4685D7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9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9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4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A2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FA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CA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99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F8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42C52CBF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F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8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2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ED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66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76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32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A5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3FC47BB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6E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0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30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A4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B1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D6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86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50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B505565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7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0B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C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D8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CE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6B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3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F5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827326D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8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B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27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B8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93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5F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E8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B6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4D67B67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64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07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1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DE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0F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4D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E2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C9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1272506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E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5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D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AF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5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BB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EC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AD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D1D37CC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5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6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D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5E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5C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F8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BC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5D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474D5E68" w14:textId="77777777" w:rsidTr="00572141">
        <w:trPr>
          <w:gridBefore w:val="1"/>
          <w:gridAfter w:val="1"/>
          <w:wBefore w:w="35" w:type="dxa"/>
          <w:wAfter w:w="697" w:type="dxa"/>
          <w:trHeight w:val="3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565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6A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F4F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896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3C1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FC8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9DC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CEF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51D2ACA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6F234CC7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7E2B92EB" w14:textId="5C123502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tbl>
      <w:tblPr>
        <w:tblW w:w="15461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884"/>
        <w:gridCol w:w="1811"/>
        <w:gridCol w:w="1833"/>
        <w:gridCol w:w="1896"/>
        <w:gridCol w:w="1811"/>
        <w:gridCol w:w="1821"/>
        <w:gridCol w:w="2000"/>
      </w:tblGrid>
      <w:tr w:rsidR="00572141" w:rsidRPr="00E51173" w14:paraId="0F4A6B6F" w14:textId="77777777" w:rsidTr="00572141">
        <w:trPr>
          <w:trHeight w:val="16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8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7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B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E3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1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F6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6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C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5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0EA42651" w14:textId="77777777" w:rsidTr="00572141">
        <w:trPr>
          <w:trHeight w:val="5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56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1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2E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F8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A8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68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62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A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8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2951A27" w14:textId="77777777" w:rsidTr="00572141">
        <w:trPr>
          <w:trHeight w:val="15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9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E0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13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23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B4A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59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C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225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DA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699F603" w14:textId="77777777" w:rsidTr="00572141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72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43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38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9D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9B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22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74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C7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0F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72141" w:rsidRPr="00E51173" w14:paraId="17AB2E2D" w14:textId="77777777" w:rsidTr="0057214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19B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9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E0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65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62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9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43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61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D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01D651D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7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A08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7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4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C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0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BB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1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84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2B972E5B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1A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8E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6F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57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0A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1F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A4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E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D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FF5DD03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14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7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8E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17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5A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1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BB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99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86800CD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A2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47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2C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5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CCE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CF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E9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81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3CA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7BE9612" w14:textId="77777777" w:rsidTr="0057214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7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F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E4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4F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7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EB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C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CB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2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51FD56A0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E2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82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6D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AA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12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9B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58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44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0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C39840A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16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3A6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9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9A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A7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F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EF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66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28F0A83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1B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E2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C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30F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69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8D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2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1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D2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F78728D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1B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A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B33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94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E0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ED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3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C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DA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6B7B9967" w14:textId="77777777" w:rsidTr="00572141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3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0A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AE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1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F3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3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242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EC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90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002A7B8B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054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F84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9C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3C7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99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147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94B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CE0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EBB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188641E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555"/>
        <w:gridCol w:w="1559"/>
        <w:gridCol w:w="1824"/>
        <w:gridCol w:w="1885"/>
        <w:gridCol w:w="1885"/>
        <w:gridCol w:w="1493"/>
        <w:gridCol w:w="1989"/>
        <w:gridCol w:w="3256"/>
      </w:tblGrid>
      <w:tr w:rsidR="00572141" w:rsidRPr="00E51173" w14:paraId="060FE79D" w14:textId="77777777" w:rsidTr="00572141">
        <w:trPr>
          <w:trHeight w:val="1635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3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B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7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2141" w:rsidRPr="00E51173" w14:paraId="4C3656C6" w14:textId="77777777" w:rsidTr="00572141">
        <w:trPr>
          <w:trHeight w:val="5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67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70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3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CF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5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42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C4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4C05BC4" w14:textId="77777777" w:rsidTr="00572141">
        <w:trPr>
          <w:trHeight w:val="15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2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11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9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11F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E3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1E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B3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2B4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723EA080" w14:textId="77777777" w:rsidTr="0057214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16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F8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0E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50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FB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6C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BD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77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72141" w:rsidRPr="00E51173" w14:paraId="645C18E2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5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0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93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6A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79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C3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83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F8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093AC35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F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C4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A8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7D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A6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EF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11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85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BF8CB46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A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E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5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0A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85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20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66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52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FF39E47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46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7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6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9B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B8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49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70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4D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4300F17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6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4E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E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1E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9C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4E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AC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11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3EA10FB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0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5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A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94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79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0F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46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34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603FED9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8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7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51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C3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D7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E8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2D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F6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07718CD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0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CF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E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CF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04C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D1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56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07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7E485AA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6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0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5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A9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F4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14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BE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9A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39B9CDC2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5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F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D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19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EC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55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11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CA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3790071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9D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E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A5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6F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B7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64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D5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56EC61D8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9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B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A6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1D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C2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02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3C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28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6B4AFE0B" w14:textId="77777777" w:rsidTr="0057214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7C4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D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72B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610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1A9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C14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E53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66F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32DC462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2AFF6365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p w14:paraId="21B6E064" w14:textId="15E4CB24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E51173">
        <w:rPr>
          <w:rFonts w:ascii="Times New Roman" w:hAnsi="Times New Roman"/>
          <w:b/>
          <w:sz w:val="24"/>
          <w:szCs w:val="24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14:paraId="0551DCA7" w14:textId="77777777" w:rsidR="00572141" w:rsidRPr="00E51173" w:rsidRDefault="00572141" w:rsidP="00572141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4556" w:type="dxa"/>
        <w:tblInd w:w="-10" w:type="dxa"/>
        <w:tblLook w:val="04A0" w:firstRow="1" w:lastRow="0" w:firstColumn="1" w:lastColumn="0" w:noHBand="0" w:noVBand="1"/>
      </w:tblPr>
      <w:tblGrid>
        <w:gridCol w:w="10"/>
        <w:gridCol w:w="1828"/>
        <w:gridCol w:w="412"/>
        <w:gridCol w:w="1006"/>
        <w:gridCol w:w="754"/>
        <w:gridCol w:w="960"/>
        <w:gridCol w:w="966"/>
        <w:gridCol w:w="1114"/>
        <w:gridCol w:w="926"/>
        <w:gridCol w:w="1574"/>
        <w:gridCol w:w="446"/>
        <w:gridCol w:w="1940"/>
        <w:gridCol w:w="2620"/>
      </w:tblGrid>
      <w:tr w:rsidR="00572141" w:rsidRPr="00E51173" w14:paraId="791AA806" w14:textId="77777777" w:rsidTr="00895940">
        <w:trPr>
          <w:trHeight w:val="3045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CB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3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5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1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2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BC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2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укрупненную  муниципальную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72141" w:rsidRPr="00E51173" w14:paraId="309F9722" w14:textId="77777777" w:rsidTr="00895940">
        <w:trPr>
          <w:trHeight w:val="585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D9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B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20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24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B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474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077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34889DA1" w14:textId="77777777" w:rsidTr="00895940">
        <w:trPr>
          <w:trHeight w:val="600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B59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2B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89D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B5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F3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4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48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786CBBDD" w14:textId="77777777" w:rsidTr="00895940">
        <w:trPr>
          <w:trHeight w:val="30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5F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AA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81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33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E1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FC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81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72141" w:rsidRPr="00E51173" w14:paraId="36500EB8" w14:textId="77777777" w:rsidTr="00895940">
        <w:trPr>
          <w:trHeight w:val="300"/>
        </w:trPr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3B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6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7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67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8E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B7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F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DF61A86" w14:textId="77777777" w:rsidTr="00895940">
        <w:trPr>
          <w:trHeight w:val="300"/>
        </w:trPr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3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F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9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97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9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41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DB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7511E264" w14:textId="77777777" w:rsidTr="00895940">
        <w:trPr>
          <w:trHeight w:val="300"/>
        </w:trPr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D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50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4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E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E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AC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F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E20CDC3" w14:textId="77777777" w:rsidTr="00895940">
        <w:trPr>
          <w:trHeight w:val="300"/>
        </w:trPr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63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D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9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09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5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E8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6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5B280700" w14:textId="77777777" w:rsidTr="00895940">
        <w:trPr>
          <w:trHeight w:val="30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643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880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2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AB0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8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1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3215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2141" w:rsidRPr="00E51173" w14:paraId="2DA201AD" w14:textId="77777777" w:rsidTr="00895940">
        <w:trPr>
          <w:trHeight w:val="30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D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E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D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3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0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E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3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572141" w:rsidRPr="00E51173" w14:paraId="50118B25" w14:textId="77777777" w:rsidTr="00895940">
        <w:trPr>
          <w:gridBefore w:val="1"/>
          <w:gridAfter w:val="3"/>
          <w:wBefore w:w="10" w:type="dxa"/>
          <w:wAfter w:w="5006" w:type="dxa"/>
          <w:trHeight w:val="3045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D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1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7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572141" w:rsidRPr="00E51173" w14:paraId="49EFA1BD" w14:textId="77777777" w:rsidTr="00895940">
        <w:trPr>
          <w:gridBefore w:val="1"/>
          <w:gridAfter w:val="3"/>
          <w:wBefore w:w="10" w:type="dxa"/>
          <w:wAfter w:w="5006" w:type="dxa"/>
          <w:trHeight w:val="585"/>
        </w:trPr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A6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5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DC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A1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4C1509DA" w14:textId="77777777" w:rsidTr="00895940">
        <w:trPr>
          <w:gridBefore w:val="1"/>
          <w:gridAfter w:val="3"/>
          <w:wBefore w:w="10" w:type="dxa"/>
          <w:wAfter w:w="5006" w:type="dxa"/>
          <w:trHeight w:val="600"/>
        </w:trPr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9A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F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EC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015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2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141" w:rsidRPr="00E51173" w14:paraId="4265A3A6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5C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8A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3C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59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3F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72141" w:rsidRPr="00E51173" w14:paraId="16C02069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B6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4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A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9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9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2659D459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2B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7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D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5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F9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72C28603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6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5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5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A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8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081B86FB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4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7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DB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1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A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141" w:rsidRPr="00E51173" w14:paraId="159B8515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FE4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0BB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331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ABE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00D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2141" w:rsidRPr="00E51173" w14:paraId="29628968" w14:textId="77777777" w:rsidTr="00895940">
        <w:trPr>
          <w:gridBefore w:val="1"/>
          <w:gridAfter w:val="3"/>
          <w:wBefore w:w="10" w:type="dxa"/>
          <w:wAfter w:w="5006" w:type="dxa"/>
          <w:trHeight w:val="30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5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B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2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5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94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0447257" w14:textId="443E2D21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</w:p>
    <w:tbl>
      <w:tblPr>
        <w:tblW w:w="16140" w:type="dxa"/>
        <w:tblInd w:w="-5" w:type="dxa"/>
        <w:tblLook w:val="04A0" w:firstRow="1" w:lastRow="0" w:firstColumn="1" w:lastColumn="0" w:noHBand="0" w:noVBand="1"/>
      </w:tblPr>
      <w:tblGrid>
        <w:gridCol w:w="2860"/>
        <w:gridCol w:w="1980"/>
        <w:gridCol w:w="2680"/>
        <w:gridCol w:w="2040"/>
        <w:gridCol w:w="2020"/>
        <w:gridCol w:w="2280"/>
        <w:gridCol w:w="2280"/>
      </w:tblGrid>
      <w:tr w:rsidR="00895940" w:rsidRPr="00E51173" w14:paraId="773ACBDD" w14:textId="77777777" w:rsidTr="003221E3">
        <w:trPr>
          <w:trHeight w:val="9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53A7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058F" w14:textId="77777777" w:rsidR="00895940" w:rsidRPr="00E51173" w:rsidRDefault="00895940" w:rsidP="0032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1B43" w14:textId="77777777" w:rsidR="00895940" w:rsidRPr="00E51173" w:rsidRDefault="00895940" w:rsidP="0032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AACA" w14:textId="77777777" w:rsidR="00895940" w:rsidRPr="00E51173" w:rsidRDefault="00895940" w:rsidP="0032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895940" w:rsidRPr="00E51173" w14:paraId="27974CEB" w14:textId="77777777" w:rsidTr="003221E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DE3D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94DD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BFCC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C2F6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6A3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422A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DFB" w14:textId="77777777" w:rsidR="00895940" w:rsidRPr="00E51173" w:rsidRDefault="00895940" w:rsidP="003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6E98D4" w14:textId="77777777" w:rsidR="00895940" w:rsidRPr="00E51173" w:rsidRDefault="00895940" w:rsidP="00895940">
      <w:pPr>
        <w:rPr>
          <w:rFonts w:ascii="Times New Roman" w:hAnsi="Times New Roman"/>
          <w:sz w:val="24"/>
          <w:szCs w:val="24"/>
        </w:rPr>
      </w:pPr>
    </w:p>
    <w:p w14:paraId="2056165E" w14:textId="77777777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</w:p>
    <w:p w14:paraId="0718D676" w14:textId="0314E82A" w:rsidR="00572141" w:rsidRPr="00E51173" w:rsidRDefault="00895940" w:rsidP="00572141">
      <w:pPr>
        <w:spacing w:after="0" w:line="240" w:lineRule="auto"/>
        <w:ind w:left="11057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572141"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 w:rsidR="00572141" w:rsidRPr="00E51173">
        <w:rPr>
          <w:rFonts w:ascii="Times New Roman" w:eastAsia="Times New Roman" w:hAnsi="Times New Roman"/>
          <w:caps/>
          <w:sz w:val="24"/>
          <w:szCs w:val="24"/>
          <w:lang w:eastAsia="ru-RU"/>
        </w:rPr>
        <w:t>№ 2</w:t>
      </w:r>
      <w:r w:rsidR="00572141"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</w:p>
    <w:p w14:paraId="5EE82D9B" w14:textId="77777777" w:rsidR="00572141" w:rsidRPr="00E51173" w:rsidRDefault="00572141" w:rsidP="00572141">
      <w:pPr>
        <w:spacing w:after="0" w:line="240" w:lineRule="auto"/>
        <w:ind w:left="1105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Слюдянского муниципального района</w:t>
      </w:r>
    </w:p>
    <w:p w14:paraId="66842C05" w14:textId="7799AB15" w:rsidR="00BF363D" w:rsidRPr="00E51173" w:rsidRDefault="00BF363D" w:rsidP="00BF363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07.07.2025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417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524E209D" w14:textId="77777777" w:rsidR="00572141" w:rsidRPr="00E51173" w:rsidRDefault="00572141" w:rsidP="0057214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040" w:type="dxa"/>
        <w:tblInd w:w="10" w:type="dxa"/>
        <w:tblLook w:val="04A0" w:firstRow="1" w:lastRow="0" w:firstColumn="1" w:lastColumn="0" w:noHBand="0" w:noVBand="1"/>
      </w:tblPr>
      <w:tblGrid>
        <w:gridCol w:w="24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2141" w:rsidRPr="00E51173" w14:paraId="58A4AA95" w14:textId="77777777" w:rsidTr="00572141">
        <w:trPr>
          <w:trHeight w:val="300"/>
        </w:trPr>
        <w:tc>
          <w:tcPr>
            <w:tcW w:w="12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F5A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572141" w:rsidRPr="00E51173" w14:paraId="34276417" w14:textId="77777777" w:rsidTr="00572141">
        <w:trPr>
          <w:trHeight w:val="300"/>
        </w:trPr>
        <w:tc>
          <w:tcPr>
            <w:tcW w:w="120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08B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72141" w:rsidRPr="00E51173" w14:paraId="7C630E5A" w14:textId="77777777" w:rsidTr="00572141">
        <w:trPr>
          <w:trHeight w:val="300"/>
        </w:trPr>
        <w:tc>
          <w:tcPr>
            <w:tcW w:w="12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78E8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2141" w:rsidRPr="00E51173" w14:paraId="21467CCD" w14:textId="77777777" w:rsidTr="00572141">
        <w:trPr>
          <w:trHeight w:val="300"/>
        </w:trPr>
        <w:tc>
          <w:tcPr>
            <w:tcW w:w="12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A9FE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2141" w:rsidRPr="00E51173" w14:paraId="1C7F9723" w14:textId="77777777" w:rsidTr="00572141">
        <w:trPr>
          <w:trHeight w:val="300"/>
        </w:trPr>
        <w:tc>
          <w:tcPr>
            <w:tcW w:w="120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E8A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2141" w:rsidRPr="00E51173" w14:paraId="55DEA76E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E2C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7D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F5D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5BF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1D4F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2C8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BEE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15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A15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F6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66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572141" w:rsidRPr="00E51173" w14:paraId="6384C4AA" w14:textId="77777777" w:rsidTr="00572141">
        <w:trPr>
          <w:trHeight w:val="5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6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0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8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66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DAF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52F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7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0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572141" w:rsidRPr="00E51173" w14:paraId="113CF597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F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1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8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99B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AB7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33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5E8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77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71B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2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0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572141" w:rsidRPr="00E51173" w14:paraId="2E018ACE" w14:textId="77777777" w:rsidTr="0057214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D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64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0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E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572141" w:rsidRPr="00E51173" w14:paraId="4A4B42D6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BFD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ED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0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572141" w:rsidRPr="00E51173" w14:paraId="7D8CE0F3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2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3BD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AE2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E79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2141" w:rsidRPr="00E51173" w14:paraId="2156DA14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A9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DD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57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6E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01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C15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06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AF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3A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B9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95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2141" w:rsidRPr="00E51173" w14:paraId="0AD7B9CA" w14:textId="77777777" w:rsidTr="0057214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6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FE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E0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39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F7BF047" w14:textId="57BD82C1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</w:p>
    <w:p w14:paraId="1C4E0E1E" w14:textId="5B423162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ab/>
      </w:r>
    </w:p>
    <w:p w14:paraId="156D52FF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1E15C4AD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4426D1A0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2044CA7B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0A18A4FB" w14:textId="5E31BFEF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tbl>
      <w:tblPr>
        <w:tblW w:w="15647" w:type="dxa"/>
        <w:tblLayout w:type="fixed"/>
        <w:tblLook w:val="04A0" w:firstRow="1" w:lastRow="0" w:firstColumn="1" w:lastColumn="0" w:noHBand="0" w:noVBand="1"/>
      </w:tblPr>
      <w:tblGrid>
        <w:gridCol w:w="1705"/>
        <w:gridCol w:w="1733"/>
        <w:gridCol w:w="1705"/>
        <w:gridCol w:w="948"/>
        <w:gridCol w:w="1417"/>
        <w:gridCol w:w="761"/>
        <w:gridCol w:w="1082"/>
        <w:gridCol w:w="1559"/>
        <w:gridCol w:w="1559"/>
        <w:gridCol w:w="1418"/>
        <w:gridCol w:w="1760"/>
      </w:tblGrid>
      <w:tr w:rsidR="00572141" w:rsidRPr="00E51173" w14:paraId="49B789F3" w14:textId="77777777" w:rsidTr="00572141">
        <w:trPr>
          <w:trHeight w:val="108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C0A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00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99E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12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4FA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72141" w:rsidRPr="00E51173" w14:paraId="7C525BEE" w14:textId="77777777" w:rsidTr="00572141">
        <w:trPr>
          <w:trHeight w:val="2025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12C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64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7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35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8C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4B6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01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1F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C36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1A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572141" w:rsidRPr="00E51173" w14:paraId="4A7B4961" w14:textId="77777777" w:rsidTr="00572141">
        <w:trPr>
          <w:trHeight w:val="2055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B8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425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EA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2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B6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54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A4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8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2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7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E0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43F74ED2" w14:textId="77777777" w:rsidTr="00572141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A1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57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3B3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96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3C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81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DF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A6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85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82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D5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72141" w:rsidRPr="00E51173" w14:paraId="2060B9BB" w14:textId="77777777" w:rsidTr="00572141">
        <w:trPr>
          <w:trHeight w:val="300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9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0AC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9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28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9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C6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034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75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1E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5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66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E078604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FD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A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54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3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5B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1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9E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F1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8D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A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7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AA44908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1E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0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95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35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6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BA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3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6E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D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1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303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1A8EAC0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1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9A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68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F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6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A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2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4D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9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4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26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939538F" w14:textId="77777777" w:rsidTr="00572141">
        <w:trPr>
          <w:trHeight w:val="300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F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F2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A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6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B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2C0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C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1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1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7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EA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AC275B3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1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6D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98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7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4D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A3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F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B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8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41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4F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988F160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3D9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142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3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B8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E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55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3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B6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E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8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7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3D76C2D" w14:textId="77777777" w:rsidTr="00572141">
        <w:trPr>
          <w:trHeight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94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AD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58B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1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4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A6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6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D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C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EC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3B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59D0FFD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838"/>
        <w:gridCol w:w="992"/>
        <w:gridCol w:w="1866"/>
        <w:gridCol w:w="1866"/>
        <w:gridCol w:w="1396"/>
        <w:gridCol w:w="1828"/>
        <w:gridCol w:w="1828"/>
        <w:gridCol w:w="1828"/>
        <w:gridCol w:w="2146"/>
      </w:tblGrid>
      <w:tr w:rsidR="00572141" w:rsidRPr="00E51173" w14:paraId="39EF8944" w14:textId="77777777" w:rsidTr="00572141">
        <w:trPr>
          <w:trHeight w:val="10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2F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FA3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BE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24E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E9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72141" w:rsidRPr="00E51173" w14:paraId="0D83D97C" w14:textId="77777777" w:rsidTr="00572141">
        <w:trPr>
          <w:trHeight w:val="20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CC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E1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82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99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42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E3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B6F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6D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76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5A240641" w14:textId="77777777" w:rsidTr="00572141">
        <w:trPr>
          <w:trHeight w:val="20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25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5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5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E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55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B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E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5A9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67DBF94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CA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CB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30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5B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AF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62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43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27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67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72141" w:rsidRPr="00E51173" w14:paraId="60F7118A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B9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5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F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AB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2EC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0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E85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97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5C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289E3F78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C3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C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3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0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A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AF1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05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F0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7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365ED85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E3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EDA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8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A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F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62F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5A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A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2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CF93A59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5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6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9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C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CE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A1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D5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A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B1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CDDAAA2" w14:textId="77777777" w:rsidTr="0057214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35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6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B6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3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7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C5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8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5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F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26A9061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4A11D4C9" w14:textId="291D11D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ab/>
      </w:r>
    </w:p>
    <w:p w14:paraId="6DAAFB81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537F86D6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5750192D" w14:textId="4A735B60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E51173">
        <w:rPr>
          <w:rFonts w:ascii="Times New Roman" w:hAnsi="Times New Roman"/>
          <w:sz w:val="24"/>
          <w:szCs w:val="24"/>
        </w:rPr>
        <w:t>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p w14:paraId="468551B5" w14:textId="77777777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tbl>
      <w:tblPr>
        <w:tblW w:w="15172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115"/>
        <w:gridCol w:w="1134"/>
        <w:gridCol w:w="850"/>
        <w:gridCol w:w="728"/>
        <w:gridCol w:w="526"/>
        <w:gridCol w:w="1165"/>
        <w:gridCol w:w="1417"/>
        <w:gridCol w:w="1144"/>
        <w:gridCol w:w="992"/>
        <w:gridCol w:w="1428"/>
        <w:gridCol w:w="1417"/>
      </w:tblGrid>
      <w:tr w:rsidR="00572141" w:rsidRPr="00E51173" w14:paraId="3D43BD39" w14:textId="77777777" w:rsidTr="00572141">
        <w:trPr>
          <w:trHeight w:val="378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61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6E3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91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391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2D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08D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F41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82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55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8A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E6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D5E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72141" w:rsidRPr="00E51173" w14:paraId="0D9AAA47" w14:textId="77777777" w:rsidTr="00572141">
        <w:trPr>
          <w:trHeight w:val="52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7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33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0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1B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CB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07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40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5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F8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1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38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C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E6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46A31FEB" w14:textId="77777777" w:rsidTr="00572141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25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886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5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E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BF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A3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08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77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43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1C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27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A6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D6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9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108CFD02" w14:textId="77777777" w:rsidTr="005721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FA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08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AFD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BD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24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66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42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E4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14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54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E4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0F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26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D3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72141" w:rsidRPr="00E51173" w14:paraId="14EEFD9E" w14:textId="77777777" w:rsidTr="00572141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7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3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8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5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98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5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B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320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5C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B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C2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C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F6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8C7776E" w14:textId="77777777" w:rsidTr="0057214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64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D9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C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5C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C41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CA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07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C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3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8A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93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6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2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3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18591B3" w14:textId="77777777" w:rsidTr="0057214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6F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93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F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D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9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45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7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7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F1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D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73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F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C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D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39ED9D1" w14:textId="77777777" w:rsidTr="0057214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7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BA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98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A3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AC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8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8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FD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F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7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5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11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C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39C72CF" w14:textId="2C409C75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45BEF385" w14:textId="62273E70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ab/>
      </w:r>
    </w:p>
    <w:p w14:paraId="16934BF8" w14:textId="2CA6098A" w:rsidR="00572141" w:rsidRPr="00E51173" w:rsidRDefault="00572141" w:rsidP="00572141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</w:r>
    </w:p>
    <w:p w14:paraId="78C8AD6D" w14:textId="28981497" w:rsidR="00572141" w:rsidRPr="00E51173" w:rsidRDefault="00572141" w:rsidP="00572141">
      <w:pPr>
        <w:tabs>
          <w:tab w:val="left" w:pos="1230"/>
        </w:tabs>
        <w:jc w:val="center"/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Наименование укрупненной муниципальной услуги</w:t>
      </w:r>
    </w:p>
    <w:tbl>
      <w:tblPr>
        <w:tblW w:w="14722" w:type="dxa"/>
        <w:tblLayout w:type="fixed"/>
        <w:tblLook w:val="04A0" w:firstRow="1" w:lastRow="0" w:firstColumn="1" w:lastColumn="0" w:noHBand="0" w:noVBand="1"/>
      </w:tblPr>
      <w:tblGrid>
        <w:gridCol w:w="1413"/>
        <w:gridCol w:w="1572"/>
        <w:gridCol w:w="1121"/>
        <w:gridCol w:w="1140"/>
        <w:gridCol w:w="1270"/>
        <w:gridCol w:w="1984"/>
        <w:gridCol w:w="2264"/>
        <w:gridCol w:w="2093"/>
        <w:gridCol w:w="1865"/>
      </w:tblGrid>
      <w:tr w:rsidR="00572141" w:rsidRPr="00E51173" w14:paraId="2450616C" w14:textId="77777777" w:rsidTr="00572141">
        <w:trPr>
          <w:trHeight w:val="52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90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94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B5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3B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4A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C75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</w:tr>
      <w:tr w:rsidR="00572141" w:rsidRPr="00E51173" w14:paraId="7B9A7BF2" w14:textId="77777777" w:rsidTr="00572141">
        <w:trPr>
          <w:trHeight w:val="9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990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 организации по Сводному реестру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E2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50D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-правовая форма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204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A5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70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96B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A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43076DB" w14:textId="77777777" w:rsidTr="00572141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F0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5B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CA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наименвоание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EDD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ОКОПФ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9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60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BB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20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79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30362139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02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87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A9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92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DA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7C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35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BD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951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72141" w:rsidRPr="00E51173" w14:paraId="10B6B106" w14:textId="77777777" w:rsidTr="00572141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5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E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D8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2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C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C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5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4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2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78D3894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E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9B3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B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E62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7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65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6A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4F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A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C968E55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3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D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8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A6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75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3F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6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4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0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D4919B6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4A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C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F30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0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83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D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EA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58D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3E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5787C776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0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FD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0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A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D9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5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8B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A6C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60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31E2206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0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7E8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F6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C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2D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6A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1E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55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F6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348B0917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1B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89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2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8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F3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1BF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CF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72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6A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8ED9E15" w14:textId="77777777" w:rsidTr="00572141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7C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E0C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79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09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F5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A3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7B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934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FBF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5677DA2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39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D2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43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6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C8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E5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5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7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2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6CC40A3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89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1A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78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DF1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4E6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8A5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7C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EA3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7F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E77B242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A9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6E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E6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C1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2E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4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E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A48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C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1B973C50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9F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3B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AF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D1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17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92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84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F5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79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EB2FBE8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9D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93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F27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F9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2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92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E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7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C0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1D2C4A0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04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EE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11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13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C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31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B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D2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EB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33F9F34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17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BA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C5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19C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16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41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2E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7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5C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215BEF25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40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DBD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BC2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A6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BB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09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DF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C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8F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2A5FBFB8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59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FB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20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7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</w:t>
            </w: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льной укрупненной услуге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5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D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FC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3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D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782FF29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E8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FBD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75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439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9E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C4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06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D89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51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4D88F24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85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3F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206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B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8B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D5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3C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18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EF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B9D83DC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9F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AF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C5A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E8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73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42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D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05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C0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38B51062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98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3F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DD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FA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8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E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1F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4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A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6A4A333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1F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2A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68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E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A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BF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4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D6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78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650B5E4D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8C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77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B1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2E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B7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4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0C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83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C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72BB9A6" w14:textId="77777777" w:rsidTr="0057214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DF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B1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112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B6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ADF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5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AC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2CD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D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D5AA79D" w14:textId="77777777" w:rsidR="00572141" w:rsidRPr="00E51173" w:rsidRDefault="00572141" w:rsidP="00572141">
      <w:pPr>
        <w:tabs>
          <w:tab w:val="left" w:pos="1230"/>
        </w:tabs>
        <w:jc w:val="center"/>
        <w:rPr>
          <w:rFonts w:ascii="Times New Roman" w:hAnsi="Times New Roman"/>
          <w:sz w:val="24"/>
          <w:szCs w:val="24"/>
        </w:rPr>
      </w:pPr>
    </w:p>
    <w:p w14:paraId="27E9A695" w14:textId="77777777" w:rsidR="00572141" w:rsidRPr="00E51173" w:rsidRDefault="00572141" w:rsidP="005721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ab/>
      </w:r>
    </w:p>
    <w:tbl>
      <w:tblPr>
        <w:tblW w:w="11560" w:type="dxa"/>
        <w:tblLook w:val="04A0" w:firstRow="1" w:lastRow="0" w:firstColumn="1" w:lastColumn="0" w:noHBand="0" w:noVBand="1"/>
      </w:tblPr>
      <w:tblGrid>
        <w:gridCol w:w="2200"/>
        <w:gridCol w:w="1960"/>
        <w:gridCol w:w="1720"/>
        <w:gridCol w:w="960"/>
        <w:gridCol w:w="2320"/>
        <w:gridCol w:w="2400"/>
      </w:tblGrid>
      <w:tr w:rsidR="00572141" w:rsidRPr="00E51173" w14:paraId="357EFEA6" w14:textId="77777777" w:rsidTr="00572141">
        <w:trPr>
          <w:trHeight w:val="52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5F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51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356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73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</w:tr>
      <w:tr w:rsidR="00572141" w:rsidRPr="00E51173" w14:paraId="239EBB37" w14:textId="77777777" w:rsidTr="00572141">
        <w:trPr>
          <w:trHeight w:val="96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F11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71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6E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B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36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310B3DE6" w14:textId="77777777" w:rsidTr="00572141">
        <w:trPr>
          <w:trHeight w:val="51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CA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898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0A0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220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F3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F2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3204729" w14:textId="77777777" w:rsidTr="0057214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CD6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DC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8F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2E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85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27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72141" w:rsidRPr="00E51173" w14:paraId="0A183262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7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8F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3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1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B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1A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EC524C1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86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2C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B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6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C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CE0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888EB9B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91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19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C3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B7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E8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C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3C93A65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5D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F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9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0B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9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EF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7E99AF9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29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DA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90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4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20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AC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7AF6A04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F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EE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D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10B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238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2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4B93E8A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E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6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0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1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9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D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2708230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268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0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6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C0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6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3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A5D8611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A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E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D5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A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6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F5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CEE607E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00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8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E7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6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E0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0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01EB2F0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D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8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D8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8A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C5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8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783E735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BB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6C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9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C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22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8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23CBAD6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2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F7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C2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A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9A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55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2018652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57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FF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AEF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31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6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2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9450762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0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5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256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45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BD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1B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88D1CAF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17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0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0C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0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7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03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D21178C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DF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E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8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38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F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2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657B6D8B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5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4CF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C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2E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18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2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2BFA1C31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4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D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328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9FC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E8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A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546B24E8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B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2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4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9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0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74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78B1043F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5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AF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12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57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5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5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7A174970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7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C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A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1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1B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F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530CB59A" w14:textId="77777777" w:rsidTr="00572141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3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B6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5F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74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8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56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572141" w:rsidRPr="00E51173" w14:paraId="1F4AB0D0" w14:textId="77777777" w:rsidTr="00572141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A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E7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C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1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5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C9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5B9DB31C" w14:textId="7E8B09FF" w:rsidR="00572141" w:rsidRPr="00E51173" w:rsidRDefault="00572141" w:rsidP="005721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1880"/>
        <w:gridCol w:w="1660"/>
        <w:gridCol w:w="960"/>
        <w:gridCol w:w="1980"/>
        <w:gridCol w:w="1960"/>
        <w:gridCol w:w="1640"/>
        <w:gridCol w:w="1660"/>
        <w:gridCol w:w="2180"/>
      </w:tblGrid>
      <w:tr w:rsidR="00572141" w:rsidRPr="00E51173" w14:paraId="63C1CC67" w14:textId="77777777" w:rsidTr="00572141">
        <w:trPr>
          <w:trHeight w:val="52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5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E9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39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572141" w:rsidRPr="00E51173" w14:paraId="0EF94E23" w14:textId="77777777" w:rsidTr="00572141">
        <w:trPr>
          <w:trHeight w:val="96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9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14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7A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75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77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конкурсом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AAC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5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906487D" w14:textId="77777777" w:rsidTr="00572141">
        <w:trPr>
          <w:trHeight w:val="51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3F9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05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6E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53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6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8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93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A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67C92CD5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1E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E4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DD2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B3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E25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0F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83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0C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572141" w:rsidRPr="00E51173" w14:paraId="4ECD541C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1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A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C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A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9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FB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A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D2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0CCA9E9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02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54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A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41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4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19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8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44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57CFC05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071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E71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CF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1E1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AA4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A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ED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B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5B56B11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8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C6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85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73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E52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C3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A2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FE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F9B80CA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4B1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1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22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151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67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0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E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C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A6CB0FE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8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E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B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9A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93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2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8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A41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5224996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1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7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C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30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4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AB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1F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6F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CF7CE9C" w14:textId="77777777" w:rsidTr="005721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B7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2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C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6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2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A1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F3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7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70B6968" w14:textId="36798FA7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</w:r>
      <w:proofErr w:type="gramStart"/>
      <w:r w:rsidRPr="00E51173">
        <w:rPr>
          <w:rFonts w:ascii="Times New Roman" w:hAnsi="Times New Roman"/>
          <w:sz w:val="24"/>
          <w:szCs w:val="24"/>
        </w:rPr>
        <w:t>),  на</w:t>
      </w:r>
      <w:proofErr w:type="gramEnd"/>
      <w:r w:rsidRPr="00E51173">
        <w:rPr>
          <w:rFonts w:ascii="Times New Roman" w:hAnsi="Times New Roman"/>
          <w:sz w:val="24"/>
          <w:szCs w:val="24"/>
        </w:rPr>
        <w:t xml:space="preserve"> "     "              20      г.</w:t>
      </w:r>
    </w:p>
    <w:p w14:paraId="7088DA06" w14:textId="32B2A1F4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hAnsi="Times New Roman"/>
          <w:sz w:val="24"/>
          <w:szCs w:val="24"/>
        </w:rPr>
        <w:t>Наименование укрупненной муниципальной услуги</w:t>
      </w:r>
    </w:p>
    <w:tbl>
      <w:tblPr>
        <w:tblW w:w="14949" w:type="dxa"/>
        <w:tblLayout w:type="fixed"/>
        <w:tblLook w:val="04A0" w:firstRow="1" w:lastRow="0" w:firstColumn="1" w:lastColumn="0" w:noHBand="0" w:noVBand="1"/>
      </w:tblPr>
      <w:tblGrid>
        <w:gridCol w:w="1290"/>
        <w:gridCol w:w="1572"/>
        <w:gridCol w:w="961"/>
        <w:gridCol w:w="840"/>
        <w:gridCol w:w="1286"/>
        <w:gridCol w:w="1780"/>
        <w:gridCol w:w="1940"/>
        <w:gridCol w:w="1700"/>
        <w:gridCol w:w="1820"/>
        <w:gridCol w:w="1760"/>
      </w:tblGrid>
      <w:tr w:rsidR="00572141" w:rsidRPr="00E51173" w14:paraId="1094B00A" w14:textId="77777777" w:rsidTr="00572141">
        <w:trPr>
          <w:trHeight w:val="1050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11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720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C9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DA1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2FE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B6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1A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</w:tr>
      <w:tr w:rsidR="00572141" w:rsidRPr="00E51173" w14:paraId="444F422B" w14:textId="77777777" w:rsidTr="00572141">
        <w:trPr>
          <w:trHeight w:val="1815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BD6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 организации по Сводному реестру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02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9C6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-правовая форма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E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C7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04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3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4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D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2EBB2A1" w14:textId="77777777" w:rsidTr="00572141">
        <w:trPr>
          <w:trHeight w:val="51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31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73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52B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наименвоание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1C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ОКОПФ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135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71C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084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0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49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0A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B012FB9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64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00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FA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83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4B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78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CC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27B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7B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04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72141" w:rsidRPr="00E51173" w14:paraId="68DB5D68" w14:textId="77777777" w:rsidTr="00572141">
        <w:trPr>
          <w:trHeight w:val="30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6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F2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F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1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F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0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C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23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1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5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65B72E9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3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8A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2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9C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2C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8F9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D6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3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DC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4E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736BF5EA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3C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9C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5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8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1B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35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FF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0F2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036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F7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124E980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F6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2F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5F6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E5E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9F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22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9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82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DF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F3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438466A3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8A5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50A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C1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F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A3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4CB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22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07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7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47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4000411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EE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16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BFD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24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65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4C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D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760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F9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3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28B41871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5C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E8D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9E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D8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FC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3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A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58A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2F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F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820328A" w14:textId="77777777" w:rsidTr="00572141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80B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C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40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F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6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2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5E3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25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481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4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67695BD6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50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29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33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C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2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4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1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D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3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1C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6825D5D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1FD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78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085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D4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F3C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21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07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BDB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ECE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C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C405647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CD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6F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539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328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15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A5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EB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8D2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E1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4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942555B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CE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83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D4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F7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B5B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8C6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7A8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9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A3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91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1E08E682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1F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B3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A8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AC0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F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7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C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5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B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F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B888FDA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EB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39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53F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009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80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C5F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3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C14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65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2C6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1ADF0935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FB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E7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AF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F10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8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5D5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FD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D17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80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FC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8067100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706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A0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B0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43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C6E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9F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30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A75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5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46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AC613E1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100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90B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66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F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3F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B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9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B5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6E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6C316BE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2ED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409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38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A5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C31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C56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E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9E6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429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8A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538B5CF2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68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487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B5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38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36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EA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3A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703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A2F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A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D74D3CF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93CC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174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FC1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F8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7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FDE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B4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ED2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EA1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7E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0974D31A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A9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BF2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2A3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EB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6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7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C7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7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23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7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C18A9AA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2B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92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C6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79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14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DC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3B5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40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9A7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559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40952FFD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09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96B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44E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4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971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DA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FB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CFB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1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66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12CA535" w14:textId="77777777" w:rsidTr="0057214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D58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A0A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000" w14:textId="77777777" w:rsidR="00572141" w:rsidRPr="00E51173" w:rsidRDefault="00572141" w:rsidP="0057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1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FF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C9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E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C8A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A3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BA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D5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FBCCCF" w14:textId="77777777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1780"/>
        <w:gridCol w:w="1720"/>
        <w:gridCol w:w="960"/>
        <w:gridCol w:w="2180"/>
        <w:gridCol w:w="2680"/>
        <w:gridCol w:w="1700"/>
        <w:gridCol w:w="1660"/>
        <w:gridCol w:w="960"/>
      </w:tblGrid>
      <w:tr w:rsidR="00572141" w:rsidRPr="00E51173" w14:paraId="55AA792F" w14:textId="77777777" w:rsidTr="00572141">
        <w:trPr>
          <w:trHeight w:val="105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28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97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C51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83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2141" w:rsidRPr="00E51173" w14:paraId="2B1776E5" w14:textId="77777777" w:rsidTr="00572141">
        <w:trPr>
          <w:trHeight w:val="18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CCD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71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40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404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DBA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72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</w:tr>
      <w:tr w:rsidR="00572141" w:rsidRPr="00E51173" w14:paraId="299D789A" w14:textId="77777777" w:rsidTr="00572141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FD1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E2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78A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D88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229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A34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178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C4A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</w:tr>
      <w:tr w:rsidR="00572141" w:rsidRPr="00E51173" w14:paraId="658F04BB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DF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F2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80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B7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86C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DD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8D0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DF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72141" w:rsidRPr="00E51173" w14:paraId="210AE083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84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3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B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7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5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02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B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1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2A3ED3E3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4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4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E5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57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A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7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5A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9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03C3961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C6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DF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9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2C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6D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14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9B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C1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D49DB41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E5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28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2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03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F9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E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0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83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4499CF3A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C2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7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1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B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3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59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44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44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7934F1C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97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1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0F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86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E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99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83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CE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007E0BAC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4F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4C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B4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81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0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B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9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4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26A4195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96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64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A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5B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8E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96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80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0C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2C91CBDB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FB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0CD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1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8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0D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AA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23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B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EF4143B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C9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4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93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1A0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DD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70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DE8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9DB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3EC6B6E4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FAA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6C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6F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49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96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401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7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89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564A21D8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2A1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EF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F74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850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B2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0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A5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89B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1F39727E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D7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6F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C7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F8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15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32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41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3D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ACAB7D9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34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96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A70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DD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7B5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B7A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361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B0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73E7A6AD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6C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2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FF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427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1A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4E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C0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2C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68D2BE90" w14:textId="77777777" w:rsidTr="0057214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E7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93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E55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2A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9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B2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57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D8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0797459" w14:textId="77777777" w:rsidR="00572141" w:rsidRPr="00E51173" w:rsidRDefault="00572141" w:rsidP="00572141">
      <w:pPr>
        <w:rPr>
          <w:rFonts w:ascii="Times New Roman" w:hAnsi="Times New Roman"/>
          <w:sz w:val="24"/>
          <w:szCs w:val="24"/>
        </w:rPr>
      </w:pPr>
    </w:p>
    <w:tbl>
      <w:tblPr>
        <w:tblW w:w="14042" w:type="dxa"/>
        <w:tblLook w:val="04A0" w:firstRow="1" w:lastRow="0" w:firstColumn="1" w:lastColumn="0" w:noHBand="0" w:noVBand="1"/>
      </w:tblPr>
      <w:tblGrid>
        <w:gridCol w:w="1733"/>
        <w:gridCol w:w="1733"/>
        <w:gridCol w:w="1348"/>
        <w:gridCol w:w="1860"/>
        <w:gridCol w:w="1828"/>
        <w:gridCol w:w="1940"/>
        <w:gridCol w:w="1920"/>
        <w:gridCol w:w="1680"/>
      </w:tblGrid>
      <w:tr w:rsidR="00572141" w:rsidRPr="00E51173" w14:paraId="276E2CEF" w14:textId="77777777" w:rsidTr="00572141">
        <w:trPr>
          <w:trHeight w:val="1050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31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0E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994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8EF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E52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572141" w:rsidRPr="00E51173" w14:paraId="5D10CA23" w14:textId="77777777" w:rsidTr="00572141">
        <w:trPr>
          <w:trHeight w:val="181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8B1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D29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617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конкурсом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BD0" w14:textId="77777777" w:rsidR="00572141" w:rsidRPr="00E51173" w:rsidRDefault="00572141" w:rsidP="005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1E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DD1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13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DD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4EF51C71" w14:textId="77777777" w:rsidTr="00572141">
        <w:trPr>
          <w:trHeight w:val="51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87B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547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691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B41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8F9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B1F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B4C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68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141" w:rsidRPr="00E51173" w14:paraId="5EA3BD58" w14:textId="77777777" w:rsidTr="00572141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C1E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86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1FF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2E8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53A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127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244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029" w14:textId="77777777" w:rsidR="00572141" w:rsidRPr="00E51173" w:rsidRDefault="00572141" w:rsidP="0057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72141" w:rsidRPr="00E51173" w14:paraId="4F4B072D" w14:textId="77777777" w:rsidTr="00572141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AC0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32B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CCF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723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FCE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6B9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ED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33D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141" w:rsidRPr="00E51173" w14:paraId="21B057D5" w14:textId="77777777" w:rsidTr="00572141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62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96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3E5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ED6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152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7A4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8E7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618" w14:textId="77777777" w:rsidR="00572141" w:rsidRPr="00E51173" w:rsidRDefault="00572141" w:rsidP="0057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FC064E4" w14:textId="77777777" w:rsidR="00AA6BD3" w:rsidRPr="00E51173" w:rsidRDefault="00AA6BD3" w:rsidP="0057214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11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Руководитель (уполномоченное лицо) __________________________ (должность) _____________ (подпись) __________________(Ф.И.О.) </w:t>
      </w:r>
    </w:p>
    <w:p w14:paraId="61622F2D" w14:textId="7B61D30E" w:rsidR="00AA6BD3" w:rsidRPr="00E51173" w:rsidRDefault="00AA6BD3" w:rsidP="00AA6BD3">
      <w:pPr>
        <w:rPr>
          <w:rFonts w:ascii="Times New Roman" w:hAnsi="Times New Roman"/>
          <w:sz w:val="24"/>
          <w:szCs w:val="24"/>
        </w:rPr>
      </w:pPr>
      <w:r w:rsidRPr="00E511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  "          20___ г.</w:t>
      </w:r>
    </w:p>
    <w:p w14:paraId="6082FFF7" w14:textId="77777777" w:rsidR="00572141" w:rsidRPr="00E51173" w:rsidRDefault="00572141" w:rsidP="00AA6BD3">
      <w:pPr>
        <w:rPr>
          <w:rFonts w:ascii="Times New Roman" w:hAnsi="Times New Roman"/>
          <w:sz w:val="24"/>
          <w:szCs w:val="24"/>
        </w:rPr>
        <w:sectPr w:rsidR="00572141" w:rsidRPr="00E51173" w:rsidSect="002D3D41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14:paraId="77589D3E" w14:textId="77777777" w:rsidR="0088197E" w:rsidRPr="00E51173" w:rsidRDefault="0088197E" w:rsidP="0088197E">
      <w:pPr>
        <w:spacing w:after="0" w:line="240" w:lineRule="auto"/>
        <w:ind w:left="5387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E51173">
        <w:rPr>
          <w:rFonts w:ascii="Times New Roman" w:eastAsia="Times New Roman" w:hAnsi="Times New Roman"/>
          <w:caps/>
          <w:sz w:val="24"/>
          <w:szCs w:val="24"/>
          <w:lang w:eastAsia="ru-RU"/>
        </w:rPr>
        <w:t>№ 3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</w:p>
    <w:p w14:paraId="1D9550CE" w14:textId="77777777" w:rsidR="0088197E" w:rsidRPr="00E51173" w:rsidRDefault="0088197E" w:rsidP="0088197E">
      <w:pP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Слюдянского муниципального района</w:t>
      </w:r>
    </w:p>
    <w:p w14:paraId="11D201E0" w14:textId="77777777" w:rsidR="00BF363D" w:rsidRPr="00E51173" w:rsidRDefault="00BF363D" w:rsidP="00BF363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07.07.2025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417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1BEF7A2E" w14:textId="77777777" w:rsidR="0088197E" w:rsidRPr="00E51173" w:rsidRDefault="0088197E" w:rsidP="0088197E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EF653" w14:textId="77777777" w:rsidR="0088197E" w:rsidRPr="00E51173" w:rsidRDefault="0088197E" w:rsidP="0088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CB029" w14:textId="77777777" w:rsidR="0088197E" w:rsidRPr="00E51173" w:rsidRDefault="0088197E" w:rsidP="0088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14:paraId="04EEDEDA" w14:textId="77777777" w:rsidR="0088197E" w:rsidRPr="00E51173" w:rsidRDefault="0088197E" w:rsidP="0088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</w:t>
      </w:r>
      <w:proofErr w:type="gramEnd"/>
      <w:r w:rsidRPr="00E511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Слюдянского муниципального района</w:t>
      </w:r>
    </w:p>
    <w:p w14:paraId="5AE80F62" w14:textId="77777777" w:rsidR="0088197E" w:rsidRPr="00E51173" w:rsidRDefault="0088197E" w:rsidP="0088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319AA" w14:textId="77777777" w:rsidR="0088197E" w:rsidRPr="00E51173" w:rsidRDefault="0088197E" w:rsidP="00881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C5A48" w14:textId="77777777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1.  Реализация дополнительных общеразвивающих программ:</w:t>
      </w:r>
    </w:p>
    <w:p w14:paraId="21C07FF5" w14:textId="77777777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- 804200О.99.0.ББ52АЖ72000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70F9A0F5" w14:textId="77777777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- 804200О.99.0.ББ52АЖ96000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3A0D7BB" w14:textId="77777777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- 804200О.99.0.ББ52АЗ20000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C80FD2C" w14:textId="77777777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- 804200О.99.0.ББ52АЗ44000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B7D4B77" w14:textId="4532FC6C" w:rsidR="0088197E" w:rsidRPr="00E51173" w:rsidRDefault="0088197E" w:rsidP="0088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</w:t>
      </w:r>
      <w:r w:rsidR="00F16FA4" w:rsidRPr="00E51173">
        <w:rPr>
          <w:rFonts w:ascii="Times New Roman" w:eastAsia="Times New Roman" w:hAnsi="Times New Roman"/>
          <w:sz w:val="24"/>
          <w:szCs w:val="24"/>
          <w:lang w:eastAsia="ru-RU"/>
        </w:rPr>
        <w:t>54100О.99.0.ББ52БР20000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(социально-</w:t>
      </w:r>
      <w:r w:rsidR="00F16FA4" w:rsidRPr="00E51173">
        <w:rPr>
          <w:rFonts w:ascii="Times New Roman" w:eastAsia="Times New Roman" w:hAnsi="Times New Roman"/>
          <w:sz w:val="24"/>
          <w:szCs w:val="24"/>
          <w:lang w:eastAsia="ru-RU"/>
        </w:rPr>
        <w:t>гуманитарной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134437F" w14:textId="77777777" w:rsidR="00895940" w:rsidRPr="00E51173" w:rsidRDefault="0088197E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- 804200О.99.0.ББ52АЗ68000 (</w:t>
      </w:r>
      <w:proofErr w:type="spell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туристко</w:t>
      </w:r>
      <w:proofErr w:type="spell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66957604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D5C4F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B08E8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18DB0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A577DE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4852B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5B6D7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63FF18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DFCE7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C2B2B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0F733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82C8F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212F0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D4260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A837C3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01A57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F6808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6A803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D86244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EA91E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EA9247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A9857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5BE23" w14:textId="77777777" w:rsidR="00895940" w:rsidRPr="00E51173" w:rsidRDefault="00895940" w:rsidP="008959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95940" w:rsidRPr="00E51173" w:rsidSect="00B322AF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00EB6FB6" w14:textId="1CCE3937" w:rsidR="00AA6BD3" w:rsidRPr="00E51173" w:rsidRDefault="00AA6BD3" w:rsidP="00895940">
      <w:pPr>
        <w:spacing w:after="0" w:line="240" w:lineRule="auto"/>
        <w:ind w:left="10632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E51173">
        <w:rPr>
          <w:rFonts w:ascii="Times New Roman" w:eastAsia="Times New Roman" w:hAnsi="Times New Roman"/>
          <w:caps/>
          <w:sz w:val="24"/>
          <w:szCs w:val="24"/>
          <w:lang w:eastAsia="ru-RU"/>
        </w:rPr>
        <w:t>№ 4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</w:p>
    <w:p w14:paraId="63293A4F" w14:textId="760BFF4E" w:rsidR="00AA6BD3" w:rsidRPr="00E51173" w:rsidRDefault="00AA6BD3" w:rsidP="00AA6BD3">
      <w:pPr>
        <w:spacing w:after="0" w:line="240" w:lineRule="auto"/>
        <w:ind w:left="1063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Слюдянского муниципального района</w:t>
      </w:r>
    </w:p>
    <w:p w14:paraId="409EB063" w14:textId="44E1D1D4" w:rsidR="00BF363D" w:rsidRPr="00E51173" w:rsidRDefault="00BF363D" w:rsidP="00BF363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07.07.2025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417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22E1A0C8" w14:textId="77777777" w:rsidR="00BF363D" w:rsidRDefault="00BF363D" w:rsidP="00AA6BD3">
      <w:pPr>
        <w:spacing w:after="0" w:line="259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</w:p>
    <w:p w14:paraId="2815D54F" w14:textId="77777777" w:rsidR="00AA6BD3" w:rsidRPr="00E51173" w:rsidRDefault="00AA6BD3" w:rsidP="00AA6BD3">
      <w:pPr>
        <w:spacing w:after="0" w:line="259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  <w:r w:rsidRPr="00E51173">
        <w:rPr>
          <w:rFonts w:ascii="Times New Roman" w:hAnsi="Times New Roman"/>
          <w:b/>
          <w:iCs/>
          <w:caps/>
          <w:sz w:val="24"/>
          <w:szCs w:val="24"/>
        </w:rPr>
        <w:t xml:space="preserve">Показатели </w:t>
      </w:r>
    </w:p>
    <w:p w14:paraId="68A50207" w14:textId="77777777" w:rsidR="00AA6BD3" w:rsidRPr="00E51173" w:rsidRDefault="00AA6BD3" w:rsidP="00AA6BD3">
      <w:pPr>
        <w:spacing w:after="0" w:line="259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E51173">
        <w:rPr>
          <w:rFonts w:ascii="Times New Roman" w:hAnsi="Times New Roman"/>
          <w:b/>
          <w:iCs/>
          <w:sz w:val="24"/>
          <w:szCs w:val="24"/>
        </w:rPr>
        <w:t>эффективности</w:t>
      </w:r>
      <w:proofErr w:type="gramEnd"/>
      <w:r w:rsidRPr="00E51173">
        <w:rPr>
          <w:rFonts w:ascii="Times New Roman" w:hAnsi="Times New Roman"/>
          <w:b/>
          <w:iCs/>
          <w:sz w:val="24"/>
          <w:szCs w:val="24"/>
        </w:rPr>
        <w:t xml:space="preserve">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1D4BA794" w14:textId="77777777" w:rsidR="00AA6BD3" w:rsidRPr="00E51173" w:rsidRDefault="00AA6BD3" w:rsidP="00AA6B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843"/>
        <w:gridCol w:w="3119"/>
      </w:tblGrid>
      <w:tr w:rsidR="00AA6BD3" w:rsidRPr="00E51173" w14:paraId="1083B0DA" w14:textId="77777777" w:rsidTr="008D5239">
        <w:trPr>
          <w:tblHeader/>
        </w:trPr>
        <w:tc>
          <w:tcPr>
            <w:tcW w:w="704" w:type="dxa"/>
            <w:shd w:val="clear" w:color="auto" w:fill="auto"/>
          </w:tcPr>
          <w:p w14:paraId="7A6894DB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14:paraId="19238953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0358010F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Базовая величина</w:t>
            </w:r>
            <w:r w:rsidRPr="00E5117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  <w:shd w:val="clear" w:color="auto" w:fill="auto"/>
          </w:tcPr>
          <w:p w14:paraId="622D5000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  <w:r w:rsidRPr="00E5117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  <w:shd w:val="clear" w:color="auto" w:fill="auto"/>
          </w:tcPr>
          <w:p w14:paraId="7F62E8A3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6BD3" w:rsidRPr="00E51173" w14:paraId="0D886C2A" w14:textId="77777777" w:rsidTr="008D5239">
        <w:trPr>
          <w:trHeight w:val="178"/>
          <w:tblHeader/>
        </w:trPr>
        <w:tc>
          <w:tcPr>
            <w:tcW w:w="704" w:type="dxa"/>
            <w:shd w:val="clear" w:color="auto" w:fill="auto"/>
          </w:tcPr>
          <w:p w14:paraId="27244395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541814C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0A161B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6FEC6F2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7233A83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6BD3" w:rsidRPr="00E51173" w14:paraId="2F6826CA" w14:textId="77777777" w:rsidTr="008D5239">
        <w:trPr>
          <w:trHeight w:val="384"/>
        </w:trPr>
        <w:tc>
          <w:tcPr>
            <w:tcW w:w="15305" w:type="dxa"/>
            <w:gridSpan w:val="5"/>
            <w:shd w:val="clear" w:color="auto" w:fill="auto"/>
          </w:tcPr>
          <w:p w14:paraId="45AA400E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</w:tc>
      </w:tr>
      <w:tr w:rsidR="00AA6BD3" w:rsidRPr="00E51173" w14:paraId="2626583B" w14:textId="77777777" w:rsidTr="008D5239">
        <w:tc>
          <w:tcPr>
            <w:tcW w:w="704" w:type="dxa"/>
            <w:shd w:val="clear" w:color="auto" w:fill="auto"/>
          </w:tcPr>
          <w:p w14:paraId="49A4D4B8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shd w:val="clear" w:color="auto" w:fill="auto"/>
          </w:tcPr>
          <w:p w14:paraId="53817FAB" w14:textId="77777777" w:rsidR="00AA6BD3" w:rsidRPr="00E51173" w:rsidRDefault="00AA6BD3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  <w:shd w:val="clear" w:color="auto" w:fill="auto"/>
          </w:tcPr>
          <w:p w14:paraId="2A0BA162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1B3AF369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3F98CF92" w14:textId="70B4C0D3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538C7" w:rsidRPr="00E5117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45FF85E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50C8104E" w14:textId="2C5BC943" w:rsidR="00AA6BD3" w:rsidRPr="00E51173" w:rsidRDefault="00C068D2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AA6BD3" w:rsidRPr="00E51173" w14:paraId="1B751BFC" w14:textId="77777777" w:rsidTr="008D5239">
        <w:tc>
          <w:tcPr>
            <w:tcW w:w="704" w:type="dxa"/>
            <w:shd w:val="clear" w:color="auto" w:fill="auto"/>
          </w:tcPr>
          <w:p w14:paraId="28138562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0FF0D20D" w14:textId="77777777" w:rsidR="00AA6BD3" w:rsidRPr="00E51173" w:rsidRDefault="00AA6BD3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shd w:val="clear" w:color="auto" w:fill="auto"/>
          </w:tcPr>
          <w:p w14:paraId="24B70136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1BB628D8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3649B119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4</w:t>
            </w:r>
          </w:p>
          <w:p w14:paraId="441BE2A0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7CD1E618" w14:textId="643717F6" w:rsidR="00AA6BD3" w:rsidRPr="00E51173" w:rsidRDefault="00C068D2" w:rsidP="003221E3">
            <w:pPr>
              <w:jc w:val="center"/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AA6BD3" w:rsidRPr="00E51173" w14:paraId="0DAFFD4A" w14:textId="77777777" w:rsidTr="008D5239">
        <w:tc>
          <w:tcPr>
            <w:tcW w:w="704" w:type="dxa"/>
            <w:shd w:val="clear" w:color="auto" w:fill="auto"/>
          </w:tcPr>
          <w:p w14:paraId="76BF505C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14:paraId="247AD402" w14:textId="77777777" w:rsidR="00AA6BD3" w:rsidRPr="00E51173" w:rsidRDefault="00AA6BD3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  <w:shd w:val="clear" w:color="auto" w:fill="auto"/>
          </w:tcPr>
          <w:p w14:paraId="17240A80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5CB385B3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6E1CFC84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691041A5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2FB35426" w14:textId="3E4E42B4" w:rsidR="00AA6BD3" w:rsidRPr="00E51173" w:rsidRDefault="00C068D2" w:rsidP="003221E3">
            <w:pPr>
              <w:jc w:val="center"/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AA6BD3" w:rsidRPr="00E51173" w14:paraId="380DBE18" w14:textId="77777777" w:rsidTr="008D5239">
        <w:tc>
          <w:tcPr>
            <w:tcW w:w="704" w:type="dxa"/>
            <w:shd w:val="clear" w:color="auto" w:fill="auto"/>
          </w:tcPr>
          <w:p w14:paraId="3394BE4D" w14:textId="77777777" w:rsidR="00AA6BD3" w:rsidRPr="00E51173" w:rsidRDefault="00AA6BD3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80" w:type="dxa"/>
            <w:shd w:val="clear" w:color="auto" w:fill="auto"/>
          </w:tcPr>
          <w:p w14:paraId="6C554F36" w14:textId="77777777" w:rsidR="00AA6BD3" w:rsidRPr="00E51173" w:rsidRDefault="00AA6BD3" w:rsidP="003221E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shd w:val="clear" w:color="auto" w:fill="auto"/>
          </w:tcPr>
          <w:p w14:paraId="1FCCB026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0A8E5A14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1222748E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4</w:t>
            </w:r>
          </w:p>
          <w:p w14:paraId="4EDE2368" w14:textId="77777777" w:rsidR="00AA6BD3" w:rsidRPr="00E51173" w:rsidRDefault="00AA6BD3" w:rsidP="003221E3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3B0132FC" w14:textId="0404382D" w:rsidR="00AA6BD3" w:rsidRPr="00E51173" w:rsidRDefault="00C068D2" w:rsidP="003221E3">
            <w:pPr>
              <w:jc w:val="center"/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433EA91D" w14:textId="77777777" w:rsidTr="008D5239">
        <w:tc>
          <w:tcPr>
            <w:tcW w:w="704" w:type="dxa"/>
            <w:shd w:val="clear" w:color="auto" w:fill="auto"/>
          </w:tcPr>
          <w:p w14:paraId="024282AD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  <w:shd w:val="clear" w:color="auto" w:fill="auto"/>
          </w:tcPr>
          <w:p w14:paraId="4C9BE629" w14:textId="77777777" w:rsidR="00C068D2" w:rsidRPr="00E51173" w:rsidRDefault="00C068D2" w:rsidP="00C068D2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  <w:shd w:val="clear" w:color="auto" w:fill="auto"/>
          </w:tcPr>
          <w:p w14:paraId="13D99F65" w14:textId="5B141BBA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026" w:rsidRPr="00E51173">
              <w:rPr>
                <w:rFonts w:ascii="Times New Roman" w:hAnsi="Times New Roman"/>
                <w:sz w:val="24"/>
                <w:szCs w:val="24"/>
              </w:rPr>
              <w:t>2122</w:t>
            </w:r>
            <w:r w:rsidRPr="00E5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C4B0C6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49A95B5B" w14:textId="77777777" w:rsidR="008D5239" w:rsidRPr="00E51173" w:rsidRDefault="00C068D2" w:rsidP="008D5239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>2415</w:t>
            </w:r>
          </w:p>
          <w:p w14:paraId="71FEDA31" w14:textId="01228F80" w:rsidR="00C068D2" w:rsidRPr="00E51173" w:rsidRDefault="00C068D2" w:rsidP="008D5239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5905814F" w14:textId="4C40EDDA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70528DD0" w14:textId="77777777" w:rsidTr="008D5239">
        <w:tc>
          <w:tcPr>
            <w:tcW w:w="704" w:type="dxa"/>
            <w:shd w:val="clear" w:color="auto" w:fill="auto"/>
          </w:tcPr>
          <w:p w14:paraId="55EA8936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  <w:shd w:val="clear" w:color="auto" w:fill="auto"/>
          </w:tcPr>
          <w:p w14:paraId="219EC7FE" w14:textId="5F73B43A" w:rsidR="00C068D2" w:rsidRPr="00E51173" w:rsidRDefault="00C068D2" w:rsidP="0088197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  <w:shd w:val="clear" w:color="auto" w:fill="auto"/>
          </w:tcPr>
          <w:p w14:paraId="636B19E9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1ECDFA28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5F028355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7E75338F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7147F36D" w14:textId="71F1AEF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5A223EDC" w14:textId="77777777" w:rsidTr="008D5239">
        <w:tc>
          <w:tcPr>
            <w:tcW w:w="704" w:type="dxa"/>
            <w:shd w:val="clear" w:color="auto" w:fill="auto"/>
          </w:tcPr>
          <w:p w14:paraId="2A175016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  <w:shd w:val="clear" w:color="auto" w:fill="auto"/>
          </w:tcPr>
          <w:p w14:paraId="5B6828A4" w14:textId="77777777" w:rsidR="00C068D2" w:rsidRPr="00E51173" w:rsidRDefault="00C068D2" w:rsidP="00C068D2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shd w:val="clear" w:color="auto" w:fill="auto"/>
          </w:tcPr>
          <w:p w14:paraId="45EC14D0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0CE7455C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1F5C8D13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80%</w:t>
            </w:r>
          </w:p>
          <w:p w14:paraId="3C9CE3A6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69D637A9" w14:textId="5FD233B6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36520C03" w14:textId="77777777" w:rsidTr="008D5239">
        <w:tc>
          <w:tcPr>
            <w:tcW w:w="704" w:type="dxa"/>
            <w:shd w:val="clear" w:color="auto" w:fill="auto"/>
          </w:tcPr>
          <w:p w14:paraId="6ED27069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2F5AF7" w14:textId="77777777" w:rsidR="00C068D2" w:rsidRPr="00E51173" w:rsidRDefault="00C068D2" w:rsidP="00C068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Доля объема </w:t>
            </w: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E51173">
              <w:rPr>
                <w:rFonts w:ascii="Times New Roman" w:hAnsi="Times New Roman"/>
                <w:sz w:val="24"/>
                <w:szCs w:val="24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shd w:val="clear" w:color="auto" w:fill="auto"/>
          </w:tcPr>
          <w:p w14:paraId="25C18216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0BA83CFE" w14:textId="77777777" w:rsidR="00C068D2" w:rsidRPr="00E51173" w:rsidRDefault="00C068D2" w:rsidP="00C06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50389C30" w14:textId="15FC3388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>8</w:t>
            </w:r>
            <w:r w:rsidR="00572026" w:rsidRPr="00E51173">
              <w:rPr>
                <w:rFonts w:ascii="Times New Roman" w:hAnsi="Times New Roman"/>
                <w:sz w:val="24"/>
                <w:szCs w:val="24"/>
              </w:rPr>
              <w:t>0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6CCB4F5" w14:textId="542E70E1" w:rsidR="00C068D2" w:rsidRPr="00E51173" w:rsidRDefault="00C068D2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</w:t>
            </w:r>
            <w:r w:rsidR="0088197E" w:rsidRPr="00E51173">
              <w:rPr>
                <w:rFonts w:ascii="Times New Roman" w:hAnsi="Times New Roman"/>
                <w:sz w:val="24"/>
                <w:szCs w:val="24"/>
              </w:rPr>
              <w:t>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1646D47A" w14:textId="1E16C23C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731BB53F" w14:textId="77777777" w:rsidTr="008D5239">
        <w:tc>
          <w:tcPr>
            <w:tcW w:w="704" w:type="dxa"/>
            <w:shd w:val="clear" w:color="auto" w:fill="auto"/>
          </w:tcPr>
          <w:p w14:paraId="04A391B4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196C3A" w14:textId="77777777" w:rsidR="00C068D2" w:rsidRPr="00E51173" w:rsidRDefault="00C068D2" w:rsidP="00C068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 в социальной сфере</w:t>
            </w:r>
            <w:r w:rsidRPr="00E51173">
              <w:rPr>
                <w:rFonts w:ascii="Times New Roman" w:hAnsi="Times New Roman"/>
                <w:sz w:val="24"/>
                <w:szCs w:val="24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  <w:shd w:val="clear" w:color="auto" w:fill="auto"/>
          </w:tcPr>
          <w:p w14:paraId="7459ABA2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2F1A5964" w14:textId="77777777" w:rsidR="00C068D2" w:rsidRPr="00E51173" w:rsidRDefault="00C068D2" w:rsidP="00C06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20E42EC4" w14:textId="77CBFAB9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proofErr w:type="gramEnd"/>
            <w:r w:rsidR="008D5239" w:rsidRPr="00E5117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6CE2DC15" w14:textId="273A20B0" w:rsidR="00C068D2" w:rsidRPr="00E51173" w:rsidRDefault="00C068D2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</w:t>
            </w:r>
            <w:r w:rsidR="0088197E" w:rsidRPr="00E51173">
              <w:rPr>
                <w:rFonts w:ascii="Times New Roman" w:hAnsi="Times New Roman"/>
                <w:sz w:val="24"/>
                <w:szCs w:val="24"/>
              </w:rPr>
              <w:t>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56220B63" w14:textId="6A262799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C068D2" w:rsidRPr="00E51173" w14:paraId="14C4B698" w14:textId="77777777" w:rsidTr="008D5239">
        <w:tc>
          <w:tcPr>
            <w:tcW w:w="704" w:type="dxa"/>
            <w:shd w:val="clear" w:color="auto" w:fill="auto"/>
          </w:tcPr>
          <w:p w14:paraId="09051B64" w14:textId="77777777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F87537" w14:textId="77777777" w:rsidR="00C068D2" w:rsidRPr="00E51173" w:rsidRDefault="00C068D2" w:rsidP="00C068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E5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 в социальной сфере</w:t>
            </w:r>
            <w:r w:rsidRPr="00E51173">
              <w:rPr>
                <w:rFonts w:ascii="Times New Roman" w:hAnsi="Times New Roman"/>
                <w:sz w:val="24"/>
                <w:szCs w:val="24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  <w:shd w:val="clear" w:color="auto" w:fill="auto"/>
          </w:tcPr>
          <w:p w14:paraId="0DB58711" w14:textId="77777777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080B409D" w14:textId="77777777" w:rsidR="00C068D2" w:rsidRPr="00E51173" w:rsidRDefault="00C068D2" w:rsidP="00C06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2024</w:t>
            </w:r>
          </w:p>
        </w:tc>
        <w:tc>
          <w:tcPr>
            <w:tcW w:w="1843" w:type="dxa"/>
            <w:shd w:val="clear" w:color="auto" w:fill="auto"/>
          </w:tcPr>
          <w:p w14:paraId="32BA8BAC" w14:textId="2EAD089F" w:rsidR="00C068D2" w:rsidRPr="00E51173" w:rsidRDefault="00C068D2" w:rsidP="00C068D2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 w:rsidR="008D5239" w:rsidRPr="00E51173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proofErr w:type="gramEnd"/>
            <w:r w:rsidR="008D5239" w:rsidRPr="00E5117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98D07A6" w14:textId="28E47546" w:rsidR="00C068D2" w:rsidRPr="00E51173" w:rsidRDefault="00C068D2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год:  20</w:t>
            </w:r>
            <w:r w:rsidR="0088197E" w:rsidRPr="00E51173">
              <w:rPr>
                <w:rFonts w:ascii="Times New Roman" w:hAnsi="Times New Roman"/>
                <w:sz w:val="24"/>
                <w:szCs w:val="24"/>
              </w:rPr>
              <w:t>26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726B2DB0" w14:textId="54CA1470" w:rsidR="00C068D2" w:rsidRPr="00E51173" w:rsidRDefault="00C068D2" w:rsidP="00C068D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</w:tbl>
    <w:p w14:paraId="599DB039" w14:textId="77777777" w:rsidR="00AA6BD3" w:rsidRPr="00E51173" w:rsidRDefault="00AA6BD3" w:rsidP="00AA6BD3">
      <w:pPr>
        <w:jc w:val="center"/>
        <w:rPr>
          <w:rFonts w:ascii="Times New Roman" w:hAnsi="Times New Roman"/>
          <w:lang w:eastAsia="ru-RU"/>
        </w:rPr>
      </w:pPr>
    </w:p>
    <w:p w14:paraId="4C7E4AFF" w14:textId="04C54DEE" w:rsidR="0088197E" w:rsidRPr="00E51173" w:rsidRDefault="00572026" w:rsidP="0088197E">
      <w:pPr>
        <w:spacing w:after="0" w:line="240" w:lineRule="auto"/>
        <w:ind w:left="10632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88197E"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 w:rsidR="0088197E" w:rsidRPr="00E51173">
        <w:rPr>
          <w:rFonts w:ascii="Times New Roman" w:eastAsia="Times New Roman" w:hAnsi="Times New Roman"/>
          <w:caps/>
          <w:sz w:val="24"/>
          <w:szCs w:val="24"/>
          <w:lang w:eastAsia="ru-RU"/>
        </w:rPr>
        <w:t>№ 5</w:t>
      </w:r>
      <w:r w:rsidR="0088197E"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</w:p>
    <w:p w14:paraId="241006DC" w14:textId="77777777" w:rsidR="0088197E" w:rsidRPr="00E51173" w:rsidRDefault="0088197E" w:rsidP="0088197E">
      <w:pPr>
        <w:spacing w:after="0" w:line="240" w:lineRule="auto"/>
        <w:ind w:left="1063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Слюдянского муниципального района</w:t>
      </w:r>
    </w:p>
    <w:p w14:paraId="263B7C32" w14:textId="53185D42" w:rsidR="00BF363D" w:rsidRPr="00E51173" w:rsidRDefault="00BF363D" w:rsidP="00BF363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07.07.2025 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417</w:t>
      </w:r>
      <w:r w:rsidRPr="00E511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65A6FB38" w14:textId="77777777" w:rsidR="0088197E" w:rsidRPr="00E51173" w:rsidRDefault="0088197E" w:rsidP="0088197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007B91" w14:textId="77777777" w:rsidR="0088197E" w:rsidRPr="00E51173" w:rsidRDefault="0088197E" w:rsidP="0088197E">
      <w:pPr>
        <w:spacing w:after="0"/>
        <w:jc w:val="center"/>
        <w:rPr>
          <w:rFonts w:ascii="Times New Roman" w:hAnsi="Times New Roman"/>
          <w:b/>
          <w:iCs/>
          <w:caps/>
          <w:sz w:val="24"/>
          <w:szCs w:val="24"/>
        </w:rPr>
      </w:pPr>
      <w:r w:rsidRPr="00E51173">
        <w:rPr>
          <w:rFonts w:ascii="Times New Roman" w:hAnsi="Times New Roman"/>
          <w:b/>
          <w:iCs/>
          <w:caps/>
          <w:sz w:val="24"/>
          <w:szCs w:val="24"/>
        </w:rPr>
        <w:t>ПЛАН</w:t>
      </w:r>
    </w:p>
    <w:p w14:paraId="1EA664C9" w14:textId="2E6B0111" w:rsidR="0088197E" w:rsidRPr="00E51173" w:rsidRDefault="0088197E" w:rsidP="0088197E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E51173">
        <w:rPr>
          <w:rFonts w:ascii="Times New Roman" w:hAnsi="Times New Roman"/>
          <w:b/>
          <w:iCs/>
          <w:sz w:val="24"/>
          <w:szCs w:val="24"/>
        </w:rPr>
        <w:t>достижения</w:t>
      </w:r>
      <w:proofErr w:type="gramEnd"/>
      <w:r w:rsidRPr="00E51173">
        <w:rPr>
          <w:rFonts w:ascii="Times New Roman" w:hAnsi="Times New Roman"/>
          <w:b/>
          <w:iCs/>
          <w:sz w:val="24"/>
          <w:szCs w:val="24"/>
        </w:rPr>
        <w:t xml:space="preserve">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70753C86" w14:textId="77777777" w:rsidR="0088197E" w:rsidRPr="00E51173" w:rsidRDefault="0088197E" w:rsidP="0088197E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88197E" w:rsidRPr="00E51173" w14:paraId="40E77BD7" w14:textId="77777777" w:rsidTr="003221E3">
        <w:trPr>
          <w:tblHeader/>
        </w:trPr>
        <w:tc>
          <w:tcPr>
            <w:tcW w:w="1153" w:type="dxa"/>
            <w:shd w:val="clear" w:color="auto" w:fill="auto"/>
          </w:tcPr>
          <w:p w14:paraId="5C9FC1C9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14:paraId="77DA2571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  <w:shd w:val="clear" w:color="auto" w:fill="auto"/>
          </w:tcPr>
          <w:p w14:paraId="06DB4FB3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  <w:shd w:val="clear" w:color="auto" w:fill="auto"/>
          </w:tcPr>
          <w:p w14:paraId="268D2C05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  <w:shd w:val="clear" w:color="auto" w:fill="auto"/>
          </w:tcPr>
          <w:p w14:paraId="10DE72D1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197E" w:rsidRPr="00E51173" w14:paraId="50E832F1" w14:textId="77777777" w:rsidTr="003221E3">
        <w:tc>
          <w:tcPr>
            <w:tcW w:w="1153" w:type="dxa"/>
            <w:shd w:val="clear" w:color="auto" w:fill="auto"/>
          </w:tcPr>
          <w:p w14:paraId="0B86BEA0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B4BB998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14:paraId="331BE246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4FC45A0A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  <w:shd w:val="clear" w:color="auto" w:fill="auto"/>
          </w:tcPr>
          <w:p w14:paraId="3ABF1DD4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197E" w:rsidRPr="00E51173" w14:paraId="0D78D75D" w14:textId="77777777" w:rsidTr="003221E3">
        <w:tc>
          <w:tcPr>
            <w:tcW w:w="1153" w:type="dxa"/>
            <w:shd w:val="clear" w:color="auto" w:fill="auto"/>
          </w:tcPr>
          <w:p w14:paraId="76F73B16" w14:textId="77777777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05A2BEA5" w14:textId="77777777" w:rsidR="0088197E" w:rsidRPr="00E51173" w:rsidRDefault="0088197E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  <w:shd w:val="clear" w:color="auto" w:fill="auto"/>
          </w:tcPr>
          <w:p w14:paraId="4F7878F6" w14:textId="77777777" w:rsidR="0088197E" w:rsidRPr="00E51173" w:rsidRDefault="0088197E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E51173">
              <w:rPr>
                <w:rFonts w:ascii="Times New Roman" w:hAnsi="Times New Roman"/>
                <w:sz w:val="24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  <w:shd w:val="clear" w:color="auto" w:fill="auto"/>
          </w:tcPr>
          <w:p w14:paraId="5BC557F9" w14:textId="21E384B6" w:rsidR="0088197E" w:rsidRPr="00E51173" w:rsidRDefault="0088197E" w:rsidP="003221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3CCCC6CC" w14:textId="787E572E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2026</w:t>
            </w:r>
          </w:p>
        </w:tc>
        <w:tc>
          <w:tcPr>
            <w:tcW w:w="3173" w:type="dxa"/>
            <w:shd w:val="clear" w:color="auto" w:fill="auto"/>
          </w:tcPr>
          <w:p w14:paraId="16F343B3" w14:textId="67D470D3" w:rsidR="0088197E" w:rsidRPr="00E51173" w:rsidRDefault="0088197E" w:rsidP="003221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88197E" w:rsidRPr="00E51173" w14:paraId="26509BAA" w14:textId="77777777" w:rsidTr="003221E3">
        <w:trPr>
          <w:trHeight w:val="581"/>
        </w:trPr>
        <w:tc>
          <w:tcPr>
            <w:tcW w:w="1153" w:type="dxa"/>
            <w:shd w:val="clear" w:color="auto" w:fill="auto"/>
          </w:tcPr>
          <w:p w14:paraId="6FEABA23" w14:textId="77777777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AF3C921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  <w:shd w:val="clear" w:color="auto" w:fill="auto"/>
          </w:tcPr>
          <w:p w14:paraId="1577A692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  <w:shd w:val="clear" w:color="auto" w:fill="auto"/>
          </w:tcPr>
          <w:p w14:paraId="2A3DEFA1" w14:textId="61490AA1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251EBCFF" w14:textId="62C60209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2026</w:t>
            </w:r>
          </w:p>
        </w:tc>
        <w:tc>
          <w:tcPr>
            <w:tcW w:w="3173" w:type="dxa"/>
            <w:shd w:val="clear" w:color="auto" w:fill="auto"/>
          </w:tcPr>
          <w:p w14:paraId="27453D62" w14:textId="6C9E9103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88197E" w:rsidRPr="00E51173" w14:paraId="1B232E6C" w14:textId="77777777" w:rsidTr="003221E3">
        <w:tc>
          <w:tcPr>
            <w:tcW w:w="1153" w:type="dxa"/>
            <w:shd w:val="clear" w:color="auto" w:fill="auto"/>
          </w:tcPr>
          <w:p w14:paraId="7D709209" w14:textId="77777777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629F55D5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  <w:shd w:val="clear" w:color="auto" w:fill="auto"/>
          </w:tcPr>
          <w:p w14:paraId="15ACC23E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  <w:shd w:val="clear" w:color="auto" w:fill="auto"/>
          </w:tcPr>
          <w:p w14:paraId="1FA493A6" w14:textId="694F9DF0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100%</w:t>
            </w:r>
          </w:p>
          <w:p w14:paraId="07C119F4" w14:textId="3B675CC8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2026</w:t>
            </w:r>
          </w:p>
        </w:tc>
        <w:tc>
          <w:tcPr>
            <w:tcW w:w="3173" w:type="dxa"/>
            <w:shd w:val="clear" w:color="auto" w:fill="auto"/>
          </w:tcPr>
          <w:p w14:paraId="160D6688" w14:textId="1A2E088B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88197E" w:rsidRPr="00E51173" w14:paraId="3603CE2E" w14:textId="77777777" w:rsidTr="003221E3">
        <w:tc>
          <w:tcPr>
            <w:tcW w:w="1153" w:type="dxa"/>
            <w:vMerge w:val="restart"/>
            <w:shd w:val="clear" w:color="auto" w:fill="auto"/>
          </w:tcPr>
          <w:p w14:paraId="2FB8B5DC" w14:textId="77777777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C257D7B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  <w:shd w:val="clear" w:color="auto" w:fill="auto"/>
          </w:tcPr>
          <w:p w14:paraId="254BB93E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  <w:shd w:val="clear" w:color="auto" w:fill="auto"/>
          </w:tcPr>
          <w:p w14:paraId="650E4607" w14:textId="078E0A61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5940" w:rsidRPr="00E51173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14:paraId="6FA177D2" w14:textId="48676424" w:rsidR="0088197E" w:rsidRPr="00E51173" w:rsidRDefault="00895940" w:rsidP="0089594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2026</w:t>
            </w:r>
          </w:p>
        </w:tc>
        <w:tc>
          <w:tcPr>
            <w:tcW w:w="3173" w:type="dxa"/>
            <w:shd w:val="clear" w:color="auto" w:fill="auto"/>
          </w:tcPr>
          <w:p w14:paraId="207EA81B" w14:textId="730A7810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88197E" w:rsidRPr="00E51173" w14:paraId="41E13252" w14:textId="77777777" w:rsidTr="003221E3">
        <w:tc>
          <w:tcPr>
            <w:tcW w:w="1153" w:type="dxa"/>
            <w:vMerge/>
            <w:shd w:val="clear" w:color="auto" w:fill="auto"/>
          </w:tcPr>
          <w:p w14:paraId="4B09814B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6B1F822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14:paraId="3488FAAE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Создание системы мониторинга и оценки</w:t>
            </w:r>
            <w:r w:rsidRPr="00E51173">
              <w:rPr>
                <w:rFonts w:ascii="Times New Roman" w:hAnsi="Times New Roman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  <w:shd w:val="clear" w:color="auto" w:fill="auto"/>
          </w:tcPr>
          <w:p w14:paraId="0605C63F" w14:textId="7E1B4876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5940" w:rsidRPr="00E51173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14:paraId="26931AFB" w14:textId="201794E5" w:rsidR="0088197E" w:rsidRPr="00E51173" w:rsidRDefault="0088197E" w:rsidP="0089594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</w:t>
            </w:r>
            <w:r w:rsidR="00895940" w:rsidRPr="00E51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73" w:type="dxa"/>
            <w:shd w:val="clear" w:color="auto" w:fill="auto"/>
          </w:tcPr>
          <w:p w14:paraId="747EDC95" w14:textId="73ACE729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88197E" w:rsidRPr="00FC5175" w14:paraId="47DF5DB3" w14:textId="77777777" w:rsidTr="003221E3">
        <w:tc>
          <w:tcPr>
            <w:tcW w:w="1153" w:type="dxa"/>
            <w:shd w:val="clear" w:color="auto" w:fill="auto"/>
          </w:tcPr>
          <w:p w14:paraId="775446BB" w14:textId="77777777" w:rsidR="0088197E" w:rsidRPr="00E51173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772A770E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  <w:shd w:val="clear" w:color="auto" w:fill="auto"/>
          </w:tcPr>
          <w:p w14:paraId="33264F7E" w14:textId="77777777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  <w:shd w:val="clear" w:color="auto" w:fill="auto"/>
          </w:tcPr>
          <w:p w14:paraId="5FC474E8" w14:textId="7F16DFBB" w:rsidR="0088197E" w:rsidRPr="00E51173" w:rsidRDefault="0088197E" w:rsidP="0088197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5940" w:rsidRPr="00E51173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14:paraId="0EC5C3D9" w14:textId="462F8AB2" w:rsidR="0088197E" w:rsidRPr="00E51173" w:rsidRDefault="0088197E" w:rsidP="0089594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7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51173">
              <w:rPr>
                <w:rFonts w:ascii="Times New Roman" w:hAnsi="Times New Roman"/>
                <w:sz w:val="24"/>
                <w:szCs w:val="24"/>
              </w:rPr>
              <w:t>: 20</w:t>
            </w:r>
            <w:r w:rsidR="00895940" w:rsidRPr="00E511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73" w:type="dxa"/>
            <w:shd w:val="clear" w:color="auto" w:fill="auto"/>
          </w:tcPr>
          <w:p w14:paraId="53F70DF5" w14:textId="4B2CF8B8" w:rsidR="0088197E" w:rsidRPr="00FC5175" w:rsidRDefault="0088197E" w:rsidP="0088197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3">
              <w:rPr>
                <w:rFonts w:ascii="Times New Roman" w:hAnsi="Times New Roman"/>
                <w:sz w:val="24"/>
                <w:szCs w:val="24"/>
              </w:rPr>
              <w:t>Муниципальный опорный центр</w:t>
            </w:r>
          </w:p>
        </w:tc>
      </w:tr>
    </w:tbl>
    <w:p w14:paraId="5F1A72DE" w14:textId="77777777" w:rsidR="0088197E" w:rsidRPr="00480115" w:rsidRDefault="0088197E" w:rsidP="0088197E">
      <w:pPr>
        <w:jc w:val="center"/>
        <w:rPr>
          <w:rFonts w:ascii="Times New Roman" w:hAnsi="Times New Roman"/>
          <w:lang w:eastAsia="ru-RU"/>
        </w:rPr>
      </w:pPr>
    </w:p>
    <w:p w14:paraId="14B59C7F" w14:textId="77777777" w:rsidR="0088197E" w:rsidRPr="003F7E0D" w:rsidRDefault="0088197E" w:rsidP="0088197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16A09" w14:textId="77777777" w:rsidR="00C068D2" w:rsidRDefault="00C068D2" w:rsidP="00AA6BD3">
      <w:pPr>
        <w:jc w:val="center"/>
        <w:rPr>
          <w:rFonts w:ascii="Times New Roman" w:hAnsi="Times New Roman"/>
          <w:lang w:eastAsia="ru-RU"/>
        </w:rPr>
      </w:pPr>
    </w:p>
    <w:p w14:paraId="7B7AF126" w14:textId="440BEDE0" w:rsidR="002D3D41" w:rsidRPr="003F7E0D" w:rsidRDefault="00AA6BD3" w:rsidP="008959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F95">
        <w:rPr>
          <w:rFonts w:ascii="Times New Roman" w:hAnsi="Times New Roman"/>
          <w:lang w:eastAsia="ru-RU"/>
        </w:rPr>
        <w:br w:type="textWrapping" w:clear="all"/>
      </w:r>
    </w:p>
    <w:sectPr w:rsidR="002D3D41" w:rsidRPr="003F7E0D" w:rsidSect="00895940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9C542" w14:textId="77777777" w:rsidR="007755D4" w:rsidRDefault="007755D4" w:rsidP="00D07079">
      <w:pPr>
        <w:spacing w:after="0" w:line="240" w:lineRule="auto"/>
      </w:pPr>
      <w:r>
        <w:separator/>
      </w:r>
    </w:p>
  </w:endnote>
  <w:endnote w:type="continuationSeparator" w:id="0">
    <w:p w14:paraId="65F1565D" w14:textId="77777777" w:rsidR="007755D4" w:rsidRDefault="007755D4" w:rsidP="00D07079">
      <w:pPr>
        <w:spacing w:after="0" w:line="240" w:lineRule="auto"/>
      </w:pPr>
      <w:r>
        <w:continuationSeparator/>
      </w:r>
    </w:p>
  </w:endnote>
  <w:endnote w:type="continuationNotice" w:id="1">
    <w:p w14:paraId="506DE2C0" w14:textId="77777777" w:rsidR="007755D4" w:rsidRDefault="00775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572141" w:rsidRPr="00104A38" w:rsidRDefault="00572141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0C3C2" w14:textId="77777777" w:rsidR="007755D4" w:rsidRDefault="007755D4" w:rsidP="00D07079">
      <w:pPr>
        <w:spacing w:after="0" w:line="240" w:lineRule="auto"/>
      </w:pPr>
      <w:r>
        <w:separator/>
      </w:r>
    </w:p>
  </w:footnote>
  <w:footnote w:type="continuationSeparator" w:id="0">
    <w:p w14:paraId="5CE64CAC" w14:textId="77777777" w:rsidR="007755D4" w:rsidRDefault="007755D4" w:rsidP="00D07079">
      <w:pPr>
        <w:spacing w:after="0" w:line="240" w:lineRule="auto"/>
      </w:pPr>
      <w:r>
        <w:continuationSeparator/>
      </w:r>
    </w:p>
  </w:footnote>
  <w:footnote w:type="continuationNotice" w:id="1">
    <w:p w14:paraId="5E257574" w14:textId="77777777" w:rsidR="007755D4" w:rsidRDefault="007755D4">
      <w:pPr>
        <w:spacing w:after="0" w:line="240" w:lineRule="auto"/>
      </w:pPr>
    </w:p>
  </w:footnote>
  <w:footnote w:id="2">
    <w:p w14:paraId="3578BC4D" w14:textId="77777777" w:rsidR="00AA6BD3" w:rsidRPr="00777C22" w:rsidRDefault="00AA6BD3" w:rsidP="00AA6BD3">
      <w:pPr>
        <w:pStyle w:val="af5"/>
      </w:pPr>
      <w:r w:rsidRPr="00777C22">
        <w:rPr>
          <w:rStyle w:val="af4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73DCA6BE" w14:textId="77777777" w:rsidR="00AA6BD3" w:rsidRPr="00777C22" w:rsidRDefault="00AA6BD3" w:rsidP="00AA6BD3">
      <w:pPr>
        <w:pStyle w:val="af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3DE0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35FA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4D58"/>
    <w:rsid w:val="001E6191"/>
    <w:rsid w:val="001E7A89"/>
    <w:rsid w:val="001F054F"/>
    <w:rsid w:val="001F25AF"/>
    <w:rsid w:val="001F2E21"/>
    <w:rsid w:val="001F305E"/>
    <w:rsid w:val="001F3F5A"/>
    <w:rsid w:val="001F6A93"/>
    <w:rsid w:val="001F74EE"/>
    <w:rsid w:val="001F7812"/>
    <w:rsid w:val="002033D7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2B83"/>
    <w:rsid w:val="002D3D4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15038"/>
    <w:rsid w:val="003200D9"/>
    <w:rsid w:val="00321524"/>
    <w:rsid w:val="00322792"/>
    <w:rsid w:val="00322E4A"/>
    <w:rsid w:val="00332000"/>
    <w:rsid w:val="003340D9"/>
    <w:rsid w:val="00334A8A"/>
    <w:rsid w:val="00336DC4"/>
    <w:rsid w:val="00340592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BCC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3F7E0D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510"/>
    <w:rsid w:val="0044573C"/>
    <w:rsid w:val="00447DDA"/>
    <w:rsid w:val="0045439B"/>
    <w:rsid w:val="00455468"/>
    <w:rsid w:val="004578BD"/>
    <w:rsid w:val="00457A7C"/>
    <w:rsid w:val="00457AEE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975F0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3C33"/>
    <w:rsid w:val="00537010"/>
    <w:rsid w:val="005377EA"/>
    <w:rsid w:val="00537C5D"/>
    <w:rsid w:val="005436A1"/>
    <w:rsid w:val="00546BB7"/>
    <w:rsid w:val="00550B3E"/>
    <w:rsid w:val="00552E62"/>
    <w:rsid w:val="005538C7"/>
    <w:rsid w:val="005571A1"/>
    <w:rsid w:val="00560068"/>
    <w:rsid w:val="00560669"/>
    <w:rsid w:val="0056241C"/>
    <w:rsid w:val="00562698"/>
    <w:rsid w:val="00572026"/>
    <w:rsid w:val="00572141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2B4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2D6D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0998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55D4"/>
    <w:rsid w:val="00776794"/>
    <w:rsid w:val="00777ADF"/>
    <w:rsid w:val="0078184F"/>
    <w:rsid w:val="00781B7C"/>
    <w:rsid w:val="00790823"/>
    <w:rsid w:val="00793A8D"/>
    <w:rsid w:val="00796786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56BD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197E"/>
    <w:rsid w:val="00883E8B"/>
    <w:rsid w:val="008855C8"/>
    <w:rsid w:val="00893AFF"/>
    <w:rsid w:val="00895940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523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2D14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BD3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F24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184B"/>
    <w:rsid w:val="00B24B1E"/>
    <w:rsid w:val="00B308A4"/>
    <w:rsid w:val="00B30DDB"/>
    <w:rsid w:val="00B322AF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B6EA5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363D"/>
    <w:rsid w:val="00C068D2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73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2AE0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1173"/>
    <w:rsid w:val="00E51E4E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16FA4"/>
    <w:rsid w:val="00F20D3A"/>
    <w:rsid w:val="00F224AD"/>
    <w:rsid w:val="00F2469C"/>
    <w:rsid w:val="00F24764"/>
    <w:rsid w:val="00F24F80"/>
    <w:rsid w:val="00F26DD1"/>
    <w:rsid w:val="00F27179"/>
    <w:rsid w:val="00F31E2D"/>
    <w:rsid w:val="00F32BDB"/>
    <w:rsid w:val="00F32FF8"/>
    <w:rsid w:val="00F3304A"/>
    <w:rsid w:val="00F3738F"/>
    <w:rsid w:val="00F4076C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styleId="af4">
    <w:name w:val="footnote reference"/>
    <w:uiPriority w:val="99"/>
    <w:semiHidden/>
    <w:unhideWhenUsed/>
    <w:rsid w:val="00AA6BD3"/>
    <w:rPr>
      <w:vertAlign w:val="superscript"/>
    </w:rPr>
  </w:style>
  <w:style w:type="paragraph" w:styleId="af5">
    <w:name w:val="footnote text"/>
    <w:basedOn w:val="a"/>
    <w:link w:val="1"/>
    <w:uiPriority w:val="99"/>
    <w:semiHidden/>
    <w:unhideWhenUsed/>
    <w:rsid w:val="00AA6B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AA6BD3"/>
    <w:rPr>
      <w:sz w:val="20"/>
      <w:szCs w:val="20"/>
    </w:rPr>
  </w:style>
  <w:style w:type="character" w:customStyle="1" w:styleId="1">
    <w:name w:val="Текст сноски Знак1"/>
    <w:link w:val="af5"/>
    <w:uiPriority w:val="99"/>
    <w:semiHidden/>
    <w:rsid w:val="00AA6B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92B9-93CD-45B0-9B4C-CFE18BB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41</Pages>
  <Words>11259</Words>
  <Characters>64180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Нихвистерова Ирина Алексеевна</cp:lastModifiedBy>
  <cp:revision>13</cp:revision>
  <cp:lastPrinted>2025-07-07T06:27:00Z</cp:lastPrinted>
  <dcterms:created xsi:type="dcterms:W3CDTF">2025-03-10T06:44:00Z</dcterms:created>
  <dcterms:modified xsi:type="dcterms:W3CDTF">2025-07-07T06:27:00Z</dcterms:modified>
</cp:coreProperties>
</file>