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4F" w:rsidRDefault="00E5794F" w:rsidP="00E5794F">
      <w:pPr>
        <w:shd w:val="clear" w:color="auto" w:fill="FFFFFF"/>
        <w:ind w:firstLine="567"/>
        <w:rPr>
          <w:rFonts w:eastAsia="Times New Roman"/>
          <w:color w:val="000000"/>
          <w:szCs w:val="24"/>
          <w:lang w:eastAsia="ru-RU"/>
        </w:rPr>
      </w:pPr>
      <w:r w:rsidRPr="001D17ED">
        <w:rPr>
          <w:rFonts w:eastAsia="Times New Roman"/>
          <w:color w:val="000000"/>
          <w:szCs w:val="24"/>
          <w:lang w:eastAsia="ru-RU"/>
        </w:rPr>
        <w:t xml:space="preserve">Для построения и анализа </w:t>
      </w:r>
      <w:r>
        <w:rPr>
          <w:rFonts w:eastAsia="Times New Roman"/>
          <w:color w:val="000000"/>
          <w:szCs w:val="24"/>
          <w:lang w:eastAsia="ru-RU"/>
        </w:rPr>
        <w:t>статистических данных</w:t>
      </w:r>
      <w:r w:rsidRPr="001D17ED">
        <w:rPr>
          <w:rFonts w:eastAsia="Times New Roman"/>
          <w:color w:val="000000"/>
          <w:szCs w:val="24"/>
          <w:lang w:eastAsia="ru-RU"/>
        </w:rPr>
        <w:t xml:space="preserve"> использ</w:t>
      </w:r>
      <w:r>
        <w:rPr>
          <w:rFonts w:eastAsia="Times New Roman"/>
          <w:color w:val="000000"/>
          <w:szCs w:val="24"/>
          <w:lang w:eastAsia="ru-RU"/>
        </w:rPr>
        <w:t>уются</w:t>
      </w:r>
      <w:r w:rsidRPr="001D17ED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следующие источники:</w:t>
      </w:r>
    </w:p>
    <w:p w:rsidR="00E5794F" w:rsidRPr="00E5794F" w:rsidRDefault="00E5794F" w:rsidP="00E5794F">
      <w:pPr>
        <w:shd w:val="clear" w:color="auto" w:fill="FFFFFF"/>
        <w:ind w:firstLine="567"/>
        <w:rPr>
          <w:rStyle w:val="a4"/>
          <w:i w:val="0"/>
          <w:color w:val="000000"/>
          <w:szCs w:val="24"/>
          <w:shd w:val="clear" w:color="auto" w:fill="F9F9F9"/>
        </w:rPr>
      </w:pPr>
      <w:r>
        <w:rPr>
          <w:rStyle w:val="a4"/>
          <w:i w:val="0"/>
          <w:color w:val="000000" w:themeColor="text1"/>
          <w:szCs w:val="24"/>
          <w:shd w:val="clear" w:color="auto" w:fill="F9F9F9"/>
        </w:rPr>
        <w:t>1.</w:t>
      </w:r>
      <w:r w:rsidRPr="00E5794F">
        <w:rPr>
          <w:rStyle w:val="a4"/>
          <w:i w:val="0"/>
          <w:color w:val="000000" w:themeColor="text1"/>
          <w:szCs w:val="24"/>
          <w:shd w:val="clear" w:color="auto" w:fill="F9F9F9"/>
        </w:rPr>
        <w:t xml:space="preserve"> Стратегия социально-экономического развития муниципального образования Слюдянский район на период до 2030 года, размещенная на сайте администрации Слюдянского муниципального района: </w:t>
      </w:r>
      <w:hyperlink r:id="rId4" w:history="1">
        <w:r w:rsidRPr="00E5794F">
          <w:rPr>
            <w:rStyle w:val="a3"/>
            <w:szCs w:val="24"/>
            <w:shd w:val="clear" w:color="auto" w:fill="F9F9F9"/>
          </w:rPr>
          <w:t>https://www.sludyanka.ru/documents/6a8a6406e29c4ed38b520c5331be26c6/reshenie_dumy_110_-viiird_ot_29.05.2025_izm_v__2-vi_rd_ot_31.01.19_strategiya_ser.docx</w:t>
        </w:r>
      </w:hyperlink>
      <w:r w:rsidRPr="00E5794F">
        <w:rPr>
          <w:rStyle w:val="a4"/>
          <w:i w:val="0"/>
          <w:color w:val="000000"/>
          <w:szCs w:val="24"/>
          <w:shd w:val="clear" w:color="auto" w:fill="F9F9F9"/>
        </w:rPr>
        <w:t xml:space="preserve"> </w:t>
      </w:r>
    </w:p>
    <w:p w:rsidR="00E5794F" w:rsidRPr="00E5794F" w:rsidRDefault="00E5794F" w:rsidP="00E5794F">
      <w:pPr>
        <w:shd w:val="clear" w:color="auto" w:fill="FFFFFF"/>
        <w:ind w:firstLine="567"/>
        <w:rPr>
          <w:rStyle w:val="a4"/>
          <w:i w:val="0"/>
          <w:color w:val="000000"/>
          <w:szCs w:val="24"/>
          <w:shd w:val="clear" w:color="auto" w:fill="F9F9F9"/>
        </w:rPr>
      </w:pPr>
      <w:r>
        <w:rPr>
          <w:rStyle w:val="a4"/>
          <w:i w:val="0"/>
          <w:color w:val="000000"/>
          <w:szCs w:val="24"/>
          <w:shd w:val="clear" w:color="auto" w:fill="F9F9F9"/>
        </w:rPr>
        <w:t>2.</w:t>
      </w:r>
      <w:r w:rsidRPr="00E5794F">
        <w:rPr>
          <w:rStyle w:val="a4"/>
          <w:i w:val="0"/>
          <w:color w:val="000000"/>
          <w:szCs w:val="24"/>
          <w:shd w:val="clear" w:color="auto" w:fill="F9F9F9"/>
        </w:rPr>
        <w:t xml:space="preserve"> Муниципальные программы развития системы образования в Слюдянском муниципальном районе </w:t>
      </w:r>
      <w:hyperlink r:id="rId5" w:history="1">
        <w:r w:rsidRPr="00E5794F">
          <w:rPr>
            <w:rStyle w:val="a3"/>
            <w:szCs w:val="24"/>
            <w:shd w:val="clear" w:color="auto" w:fill="F9F9F9"/>
          </w:rPr>
          <w:t>https://kspk-sludyanka.ru/page/3f31e77945d7452292916753df2b5e01</w:t>
        </w:r>
      </w:hyperlink>
      <w:r w:rsidRPr="00E5794F">
        <w:rPr>
          <w:rStyle w:val="a4"/>
          <w:i w:val="0"/>
          <w:color w:val="000000"/>
          <w:szCs w:val="24"/>
          <w:shd w:val="clear" w:color="auto" w:fill="F9F9F9"/>
        </w:rPr>
        <w:t xml:space="preserve"> </w:t>
      </w:r>
    </w:p>
    <w:p w:rsidR="00E5794F" w:rsidRPr="00E5794F" w:rsidRDefault="00E5794F" w:rsidP="00E5794F">
      <w:pPr>
        <w:shd w:val="clear" w:color="auto" w:fill="FFFFFF"/>
        <w:ind w:firstLine="567"/>
        <w:rPr>
          <w:rStyle w:val="a4"/>
          <w:i w:val="0"/>
          <w:color w:val="000000"/>
          <w:szCs w:val="24"/>
          <w:shd w:val="clear" w:color="auto" w:fill="F9F9F9"/>
        </w:rPr>
      </w:pPr>
      <w:r>
        <w:rPr>
          <w:rStyle w:val="a4"/>
          <w:i w:val="0"/>
          <w:color w:val="000000"/>
          <w:szCs w:val="24"/>
          <w:shd w:val="clear" w:color="auto" w:fill="F9F9F9"/>
        </w:rPr>
        <w:t>3.</w:t>
      </w:r>
      <w:r w:rsidRPr="00E5794F">
        <w:rPr>
          <w:rStyle w:val="a4"/>
          <w:i w:val="0"/>
          <w:color w:val="000000"/>
          <w:szCs w:val="24"/>
          <w:shd w:val="clear" w:color="auto" w:fill="F9F9F9"/>
        </w:rPr>
        <w:t xml:space="preserve"> Отчеты по результатам самообследования муниципальных образовательных организаций за 202</w:t>
      </w:r>
      <w:r>
        <w:rPr>
          <w:rStyle w:val="a4"/>
          <w:i w:val="0"/>
          <w:color w:val="000000"/>
          <w:szCs w:val="24"/>
          <w:shd w:val="clear" w:color="auto" w:fill="F9F9F9"/>
        </w:rPr>
        <w:t>5</w:t>
      </w:r>
      <w:r w:rsidRPr="00E5794F">
        <w:rPr>
          <w:rStyle w:val="a4"/>
          <w:i w:val="0"/>
          <w:color w:val="000000"/>
          <w:szCs w:val="24"/>
          <w:shd w:val="clear" w:color="auto" w:fill="F9F9F9"/>
        </w:rPr>
        <w:t xml:space="preserve"> год;</w:t>
      </w:r>
    </w:p>
    <w:p w:rsidR="00E5794F" w:rsidRPr="00E5794F" w:rsidRDefault="00E5794F" w:rsidP="00E5794F">
      <w:pPr>
        <w:shd w:val="clear" w:color="auto" w:fill="FFFFFF"/>
        <w:ind w:firstLine="567"/>
        <w:rPr>
          <w:rStyle w:val="a4"/>
          <w:i w:val="0"/>
          <w:color w:val="000000"/>
          <w:szCs w:val="24"/>
          <w:shd w:val="clear" w:color="auto" w:fill="F9F9F9"/>
        </w:rPr>
      </w:pPr>
      <w:r>
        <w:rPr>
          <w:rStyle w:val="a4"/>
          <w:i w:val="0"/>
          <w:color w:val="000000"/>
          <w:szCs w:val="24"/>
          <w:shd w:val="clear" w:color="auto" w:fill="F9F9F9"/>
        </w:rPr>
        <w:t>4.</w:t>
      </w:r>
      <w:r w:rsidRPr="00E5794F">
        <w:rPr>
          <w:rStyle w:val="a4"/>
          <w:i w:val="0"/>
          <w:color w:val="000000"/>
          <w:szCs w:val="24"/>
          <w:shd w:val="clear" w:color="auto" w:fill="F9F9F9"/>
        </w:rPr>
        <w:t xml:space="preserve"> Отчет мэра Слюдянского муниципального района за 2024 год </w:t>
      </w:r>
      <w:hyperlink r:id="rId6" w:history="1">
        <w:r w:rsidRPr="00E5794F">
          <w:rPr>
            <w:rStyle w:val="a3"/>
            <w:szCs w:val="24"/>
            <w:shd w:val="clear" w:color="auto" w:fill="F9F9F9"/>
          </w:rPr>
          <w:t>https://www.sludyanka.ru/documents/2ddaf18901604282a4d5951a0c7f210c/reshenie_dumy_115-viii_rd_ot_29.05.2025_goda_otchet_mera_za_2024_god.docx</w:t>
        </w:r>
      </w:hyperlink>
      <w:r w:rsidRPr="00E5794F">
        <w:rPr>
          <w:rStyle w:val="a4"/>
          <w:i w:val="0"/>
          <w:color w:val="000000"/>
          <w:szCs w:val="24"/>
          <w:shd w:val="clear" w:color="auto" w:fill="F9F9F9"/>
        </w:rPr>
        <w:t xml:space="preserve"> </w:t>
      </w:r>
    </w:p>
    <w:p w:rsidR="00E5794F" w:rsidRPr="00E5794F" w:rsidRDefault="00E5794F" w:rsidP="00E5794F">
      <w:pPr>
        <w:shd w:val="clear" w:color="auto" w:fill="FFFFFF"/>
        <w:ind w:firstLine="567"/>
        <w:rPr>
          <w:rStyle w:val="fontstyle01"/>
          <w:rFonts w:ascii="Times New Roman" w:hAnsi="Times New Roman"/>
        </w:rPr>
      </w:pPr>
      <w:r>
        <w:rPr>
          <w:rStyle w:val="a4"/>
          <w:i w:val="0"/>
          <w:color w:val="000000"/>
          <w:szCs w:val="24"/>
          <w:shd w:val="clear" w:color="auto" w:fill="F9F9F9"/>
        </w:rPr>
        <w:t>5.</w:t>
      </w:r>
      <w:r w:rsidRPr="00E5794F">
        <w:rPr>
          <w:rStyle w:val="a4"/>
          <w:i w:val="0"/>
          <w:color w:val="000000"/>
          <w:szCs w:val="24"/>
          <w:shd w:val="clear" w:color="auto" w:fill="F9F9F9"/>
        </w:rPr>
        <w:t xml:space="preserve"> </w:t>
      </w:r>
      <w:r w:rsidRPr="00E5794F">
        <w:rPr>
          <w:rStyle w:val="fontstyle01"/>
          <w:rFonts w:ascii="Times New Roman" w:hAnsi="Times New Roman"/>
        </w:rPr>
        <w:t>Аналитический отчёт по результатам мониторинга эффективности</w:t>
      </w:r>
      <w:r w:rsidRPr="00E5794F">
        <w:rPr>
          <w:color w:val="000000"/>
        </w:rPr>
        <w:br/>
      </w:r>
      <w:r w:rsidRPr="00E5794F">
        <w:rPr>
          <w:rStyle w:val="fontstyle01"/>
          <w:rFonts w:ascii="Times New Roman" w:hAnsi="Times New Roman"/>
        </w:rPr>
        <w:t>деятельности руководителей общеобразовательных организаций Иркутской области в 2024</w:t>
      </w:r>
      <w:r w:rsidRPr="00E5794F">
        <w:rPr>
          <w:color w:val="000000"/>
        </w:rPr>
        <w:br/>
      </w:r>
      <w:r w:rsidRPr="00E5794F">
        <w:rPr>
          <w:rStyle w:val="fontstyle01"/>
          <w:rFonts w:ascii="Times New Roman" w:hAnsi="Times New Roman"/>
        </w:rPr>
        <w:t>году;</w:t>
      </w:r>
    </w:p>
    <w:p w:rsidR="00E5794F" w:rsidRPr="00E5794F" w:rsidRDefault="00E5794F" w:rsidP="00E5794F">
      <w:pPr>
        <w:shd w:val="clear" w:color="auto" w:fill="FFFFFF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Style w:val="fontstyle01"/>
          <w:rFonts w:ascii="Times New Roman" w:hAnsi="Times New Roman"/>
        </w:rPr>
        <w:t>6.</w:t>
      </w:r>
      <w:r w:rsidRPr="00E5794F"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>Д</w:t>
      </w:r>
      <w:r w:rsidRPr="00E5794F">
        <w:rPr>
          <w:rStyle w:val="fontstyle01"/>
          <w:rFonts w:ascii="Times New Roman" w:hAnsi="Times New Roman"/>
        </w:rPr>
        <w:t xml:space="preserve">анные федеральной информационной системы оценки качества образования </w:t>
      </w:r>
      <w:hyperlink r:id="rId7" w:history="1">
        <w:r w:rsidRPr="00E5794F">
          <w:rPr>
            <w:rStyle w:val="a3"/>
            <w:szCs w:val="24"/>
          </w:rPr>
          <w:t>https://lk-fisoko.obrnadzor.gov.ru/lk/</w:t>
        </w:r>
      </w:hyperlink>
      <w:r w:rsidRPr="00E5794F">
        <w:rPr>
          <w:rStyle w:val="fontstyle01"/>
          <w:rFonts w:ascii="Times New Roman" w:hAnsi="Times New Roman"/>
        </w:rPr>
        <w:t xml:space="preserve"> </w:t>
      </w:r>
    </w:p>
    <w:p w:rsidR="00E5794F" w:rsidRPr="00E5794F" w:rsidRDefault="00E5794F" w:rsidP="00E5794F">
      <w:pPr>
        <w:shd w:val="clear" w:color="auto" w:fill="FFFFFF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7.</w:t>
      </w:r>
      <w:r w:rsidRPr="00E5794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Д</w:t>
      </w:r>
      <w:r w:rsidRPr="00E5794F">
        <w:rPr>
          <w:rFonts w:eastAsia="Times New Roman"/>
          <w:color w:val="000000"/>
          <w:szCs w:val="24"/>
          <w:lang w:eastAsia="ru-RU"/>
        </w:rPr>
        <w:t xml:space="preserve">анные </w:t>
      </w:r>
      <w:r w:rsidRPr="00E5794F">
        <w:rPr>
          <w:color w:val="000000" w:themeColor="text1"/>
          <w:szCs w:val="24"/>
        </w:rPr>
        <w:t>Информационно-аналитической системы «Своды»</w:t>
      </w:r>
      <w:r w:rsidRPr="00E5794F">
        <w:rPr>
          <w:rFonts w:eastAsia="Times New Roman"/>
          <w:color w:val="000000"/>
          <w:szCs w:val="24"/>
          <w:lang w:eastAsia="ru-RU"/>
        </w:rPr>
        <w:t>, в том числе данные из форм федерального статистического наблюдения:</w:t>
      </w:r>
    </w:p>
    <w:p w:rsidR="00E5794F" w:rsidRPr="00E5794F" w:rsidRDefault="00E5794F" w:rsidP="00E5794F">
      <w:pPr>
        <w:shd w:val="clear" w:color="auto" w:fill="FFFFFF"/>
        <w:ind w:firstLine="1134"/>
        <w:rPr>
          <w:rFonts w:eastAsia="Times New Roman"/>
          <w:color w:val="000000"/>
          <w:szCs w:val="24"/>
          <w:lang w:eastAsia="ru-RU"/>
        </w:rPr>
      </w:pPr>
      <w:r w:rsidRPr="00E5794F">
        <w:rPr>
          <w:rFonts w:eastAsia="Times New Roman"/>
          <w:color w:val="000000"/>
          <w:szCs w:val="24"/>
          <w:lang w:eastAsia="ru-RU"/>
        </w:rPr>
        <w:t>- сведения о материально-технической и информационной базе, финансово - экономической деятельности общеобразовательной организации (Форма ОО-2 (годовая);</w:t>
      </w:r>
    </w:p>
    <w:p w:rsidR="00E5794F" w:rsidRPr="00E5794F" w:rsidRDefault="00E5794F" w:rsidP="00E5794F">
      <w:pPr>
        <w:shd w:val="clear" w:color="auto" w:fill="FFFFFF"/>
        <w:ind w:firstLine="1134"/>
        <w:rPr>
          <w:rFonts w:eastAsia="Times New Roman"/>
          <w:color w:val="000000"/>
          <w:szCs w:val="24"/>
          <w:lang w:eastAsia="ru-RU"/>
        </w:rPr>
      </w:pPr>
      <w:r w:rsidRPr="00E5794F">
        <w:rPr>
          <w:rFonts w:eastAsia="Times New Roman"/>
          <w:color w:val="000000"/>
          <w:szCs w:val="24"/>
          <w:lang w:eastAsia="ru-RU"/>
        </w:rPr>
        <w:t>- сведения об организации, осуществляющей подготовку образовательным программам начального общего, основного общего, среднего общего образования (Форма ОО-1 (годовая);</w:t>
      </w:r>
    </w:p>
    <w:p w:rsidR="00E5794F" w:rsidRPr="00E5794F" w:rsidRDefault="00E5794F" w:rsidP="00E5794F">
      <w:pPr>
        <w:shd w:val="clear" w:color="auto" w:fill="FFFFFF"/>
        <w:ind w:firstLine="1134"/>
        <w:rPr>
          <w:rFonts w:eastAsia="Times New Roman"/>
          <w:color w:val="000000"/>
          <w:szCs w:val="24"/>
          <w:lang w:eastAsia="ru-RU"/>
        </w:rPr>
      </w:pPr>
      <w:r w:rsidRPr="00E5794F">
        <w:rPr>
          <w:rFonts w:eastAsia="Times New Roman"/>
          <w:color w:val="000000"/>
          <w:szCs w:val="24"/>
          <w:lang w:eastAsia="ru-RU"/>
        </w:rPr>
        <w:t>- 85-К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детьми»;</w:t>
      </w:r>
    </w:p>
    <w:p w:rsidR="00E5794F" w:rsidRPr="00E5794F" w:rsidRDefault="00E5794F" w:rsidP="00E5794F">
      <w:pPr>
        <w:shd w:val="clear" w:color="auto" w:fill="FFFFFF"/>
        <w:ind w:firstLine="1134"/>
        <w:rPr>
          <w:rFonts w:eastAsia="Times New Roman"/>
          <w:color w:val="000000"/>
          <w:szCs w:val="24"/>
          <w:lang w:eastAsia="ru-RU"/>
        </w:rPr>
      </w:pPr>
      <w:r w:rsidRPr="00E5794F">
        <w:rPr>
          <w:rFonts w:eastAsia="Times New Roman"/>
          <w:color w:val="000000"/>
          <w:szCs w:val="24"/>
          <w:lang w:eastAsia="ru-RU"/>
        </w:rPr>
        <w:t>- РКИСОУО;</w:t>
      </w:r>
    </w:p>
    <w:p w:rsidR="00E5794F" w:rsidRPr="00E5794F" w:rsidRDefault="00E5794F" w:rsidP="00E5794F">
      <w:pPr>
        <w:shd w:val="clear" w:color="auto" w:fill="FFFFFF"/>
        <w:ind w:firstLine="567"/>
        <w:rPr>
          <w:rFonts w:eastAsia="Times New Roman"/>
          <w:color w:val="000000"/>
          <w:szCs w:val="24"/>
          <w:lang w:eastAsia="ru-RU"/>
        </w:rPr>
      </w:pPr>
      <w:r w:rsidRPr="00E5794F">
        <w:rPr>
          <w:rFonts w:eastAsia="Times New Roman"/>
          <w:color w:val="000000"/>
          <w:szCs w:val="24"/>
          <w:lang w:eastAsia="ru-RU"/>
        </w:rPr>
        <w:t xml:space="preserve">Кроме того, в итоговом отчете используются данные автоматизированной информационной системы «Комплектование ДОУ», «Контингент – регион», </w:t>
      </w:r>
      <w:r w:rsidRPr="00E5794F">
        <w:rPr>
          <w:rStyle w:val="fontstyle01"/>
          <w:rFonts w:ascii="Times New Roman" w:hAnsi="Times New Roman"/>
        </w:rPr>
        <w:t>РИС «Навигатор дополнительного образования Иркутской области»</w:t>
      </w:r>
    </w:p>
    <w:p w:rsidR="00E5794F" w:rsidRPr="00E5794F" w:rsidRDefault="00E5794F" w:rsidP="00E5794F">
      <w:pPr>
        <w:shd w:val="clear" w:color="auto" w:fill="FFFFFF"/>
        <w:ind w:firstLine="567"/>
        <w:rPr>
          <w:rFonts w:eastAsia="Times New Roman"/>
          <w:color w:val="000000"/>
          <w:szCs w:val="24"/>
          <w:lang w:eastAsia="ru-RU"/>
        </w:rPr>
      </w:pPr>
      <w:r w:rsidRPr="00E5794F">
        <w:rPr>
          <w:rFonts w:eastAsia="Times New Roman"/>
          <w:color w:val="000000"/>
          <w:szCs w:val="24"/>
          <w:lang w:eastAsia="ru-RU"/>
        </w:rPr>
        <w:t xml:space="preserve">Дополнительные данные собираются посредством муниципальных мониторингов, опросов и проведения различных видов анкетирования и с помощью использования данных </w:t>
      </w:r>
      <w:r w:rsidRPr="00E5794F">
        <w:rPr>
          <w:rFonts w:eastAsia="Times New Roman"/>
          <w:color w:val="000000"/>
          <w:szCs w:val="24"/>
          <w:lang w:eastAsia="ru-RU"/>
        </w:rPr>
        <w:lastRenderedPageBreak/>
        <w:t>Федеральной службы государственной статистики и базы данных муниципальных образований.</w:t>
      </w:r>
    </w:p>
    <w:p w:rsidR="00E5794F" w:rsidRPr="00E5794F" w:rsidRDefault="00E5794F" w:rsidP="00E5794F">
      <w:pPr>
        <w:shd w:val="clear" w:color="auto" w:fill="FFFFFF"/>
        <w:ind w:firstLine="567"/>
        <w:rPr>
          <w:rFonts w:eastAsia="Times New Roman"/>
          <w:color w:val="000000"/>
          <w:szCs w:val="24"/>
          <w:lang w:eastAsia="ru-RU"/>
        </w:rPr>
      </w:pPr>
      <w:r w:rsidRPr="00E5794F">
        <w:rPr>
          <w:color w:val="000000"/>
          <w:szCs w:val="24"/>
        </w:rPr>
        <w:t xml:space="preserve">Официальный сайт для размещения информации о государственных (муниципальных) учреждениях - </w:t>
      </w:r>
      <w:hyperlink r:id="rId8" w:history="1">
        <w:r w:rsidRPr="00E5794F">
          <w:rPr>
            <w:rStyle w:val="a3"/>
            <w:szCs w:val="24"/>
          </w:rPr>
          <w:t>http://bus.gov.ru</w:t>
        </w:r>
      </w:hyperlink>
      <w:r w:rsidRPr="00E5794F">
        <w:rPr>
          <w:color w:val="000000"/>
          <w:szCs w:val="24"/>
        </w:rPr>
        <w:t xml:space="preserve"> (Результаты независимой оценки качества </w:t>
      </w:r>
      <w:hyperlink r:id="rId9" w:history="1">
        <w:r w:rsidRPr="00E5794F">
          <w:rPr>
            <w:rStyle w:val="a3"/>
            <w:szCs w:val="24"/>
          </w:rPr>
          <w:t>http://bus.gov.ru/pub/top-organizations</w:t>
        </w:r>
      </w:hyperlink>
      <w:r w:rsidRPr="00E5794F">
        <w:rPr>
          <w:color w:val="000000"/>
          <w:szCs w:val="24"/>
        </w:rPr>
        <w:t>).</w:t>
      </w:r>
    </w:p>
    <w:p w:rsidR="00CD4386" w:rsidRDefault="00E5794F">
      <w:r>
        <w:t>Период актуальности данных – 2024-2026 годы.</w:t>
      </w:r>
      <w:bookmarkStart w:id="0" w:name="_GoBack"/>
      <w:bookmarkEnd w:id="0"/>
    </w:p>
    <w:sectPr w:rsidR="00CD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2C"/>
    <w:rsid w:val="00030D2C"/>
    <w:rsid w:val="00CD4386"/>
    <w:rsid w:val="00E5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76259-B464-4F06-908D-28654CED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4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794F"/>
    <w:rPr>
      <w:color w:val="0563C1"/>
      <w:u w:val="single"/>
    </w:rPr>
  </w:style>
  <w:style w:type="character" w:styleId="a4">
    <w:name w:val="Emphasis"/>
    <w:uiPriority w:val="20"/>
    <w:qFormat/>
    <w:rsid w:val="00E5794F"/>
    <w:rPr>
      <w:i/>
      <w:iCs/>
    </w:rPr>
  </w:style>
  <w:style w:type="character" w:customStyle="1" w:styleId="fontstyle01">
    <w:name w:val="fontstyle01"/>
    <w:rsid w:val="00E5794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k-fisoko.obrnadzor.gov.ru/l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udyanka.ru/documents/2ddaf18901604282a4d5951a0c7f210c/reshenie_dumy_115-viii_rd_ot_29.05.2025_goda_otchet_mera_za_2024_god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spk-sludyanka.ru/page/3f31e77945d7452292916753df2b5e0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ludyanka.ru/documents/6a8a6406e29c4ed38b520c5331be26c6/reshenie_dumy_110_-viiird_ot_29.05.2025_izm_v__2-vi_rd_ot_31.01.19_strategiya_ser.docx" TargetMode="External"/><Relationship Id="rId9" Type="http://schemas.openxmlformats.org/officeDocument/2006/relationships/hyperlink" Target="http://bus.gov.ru/pub/top-organiza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2026-05-06T00:25:00Z</dcterms:created>
  <dcterms:modified xsi:type="dcterms:W3CDTF">2026-05-06T00:26:00Z</dcterms:modified>
</cp:coreProperties>
</file>