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96" w:rsidRDefault="001438FF" w:rsidP="001438FF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668B0294" wp14:editId="4E2C8A76">
            <wp:extent cx="657225" cy="762000"/>
            <wp:effectExtent l="0" t="0" r="9525" b="0"/>
            <wp:docPr id="9" name="Рисунок 9" descr="Описание: Слюдянский р-н (герб вч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Описание: Слюдянский р-н (герб вч)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74A" w:rsidRPr="00D6274A" w:rsidRDefault="00D6274A" w:rsidP="006D0796">
      <w:pPr>
        <w:rPr>
          <w:b/>
          <w:szCs w:val="28"/>
          <w:lang w:val="en-US"/>
        </w:rPr>
      </w:pPr>
    </w:p>
    <w:p w:rsidR="006D0796" w:rsidRDefault="006D0796" w:rsidP="006D0796">
      <w:pPr>
        <w:jc w:val="center"/>
        <w:rPr>
          <w:b/>
          <w:szCs w:val="28"/>
        </w:rPr>
      </w:pPr>
    </w:p>
    <w:p w:rsidR="006D0796" w:rsidRDefault="006D0796" w:rsidP="006D0796">
      <w:pPr>
        <w:jc w:val="center"/>
        <w:rPr>
          <w:b/>
          <w:szCs w:val="28"/>
        </w:rPr>
      </w:pPr>
      <w:r>
        <w:rPr>
          <w:b/>
          <w:szCs w:val="28"/>
        </w:rPr>
        <w:t>АДМИНИСТРАЦИЯ  МУНИЦИПАЛЬНОГО ОБРАЗОВАНИЯ</w:t>
      </w:r>
    </w:p>
    <w:p w:rsidR="006D0796" w:rsidRDefault="006D0796" w:rsidP="006D0796">
      <w:pPr>
        <w:jc w:val="center"/>
        <w:rPr>
          <w:b/>
          <w:szCs w:val="28"/>
        </w:rPr>
      </w:pPr>
      <w:r>
        <w:rPr>
          <w:b/>
          <w:szCs w:val="28"/>
        </w:rPr>
        <w:t>СЛЮДЯНСКИЙ РАЙОН</w:t>
      </w:r>
    </w:p>
    <w:p w:rsidR="006D0796" w:rsidRDefault="006D0796" w:rsidP="006D0796">
      <w:pPr>
        <w:rPr>
          <w:szCs w:val="28"/>
        </w:rPr>
      </w:pPr>
      <w:r>
        <w:rPr>
          <w:szCs w:val="28"/>
        </w:rPr>
        <w:t xml:space="preserve">                                                            </w:t>
      </w:r>
    </w:p>
    <w:p w:rsidR="006D0796" w:rsidRDefault="006D0796" w:rsidP="006D079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6D0796" w:rsidRDefault="006D0796" w:rsidP="006D0796">
      <w:pPr>
        <w:jc w:val="center"/>
        <w:rPr>
          <w:sz w:val="24"/>
        </w:rPr>
      </w:pPr>
      <w:r>
        <w:rPr>
          <w:sz w:val="24"/>
        </w:rPr>
        <w:t>г. Слюдянка</w:t>
      </w:r>
    </w:p>
    <w:p w:rsidR="006D0796" w:rsidRDefault="006D0796" w:rsidP="006D0796">
      <w:pPr>
        <w:rPr>
          <w:sz w:val="24"/>
        </w:rPr>
      </w:pPr>
    </w:p>
    <w:p w:rsidR="006D0796" w:rsidRDefault="006D0796" w:rsidP="006D0796">
      <w:pPr>
        <w:rPr>
          <w:rFonts w:eastAsia="Calibri"/>
          <w:sz w:val="24"/>
          <w:u w:val="single"/>
          <w:lang w:eastAsia="en-US"/>
        </w:rPr>
      </w:pPr>
      <w:r>
        <w:rPr>
          <w:rFonts w:eastAsia="Calibri"/>
          <w:sz w:val="24"/>
          <w:u w:val="single"/>
        </w:rPr>
        <w:t>От 25.04.2014  года  № 719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786"/>
      </w:tblGrid>
      <w:tr w:rsidR="006D0796" w:rsidTr="006D0796">
        <w:tc>
          <w:tcPr>
            <w:tcW w:w="4219" w:type="dxa"/>
            <w:hideMark/>
          </w:tcPr>
          <w:p w:rsidR="006D0796" w:rsidRDefault="006D0796">
            <w:pPr>
              <w:jc w:val="both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 xml:space="preserve">Об утверждении </w:t>
            </w:r>
            <w:proofErr w:type="gramStart"/>
            <w:r>
              <w:rPr>
                <w:rFonts w:eastAsia="Calibri" w:cs="Times New Roman"/>
                <w:b/>
                <w:sz w:val="24"/>
              </w:rPr>
              <w:t>Порядка учета мнения жителей  сельских поселений муниципального образования</w:t>
            </w:r>
            <w:proofErr w:type="gramEnd"/>
            <w:r>
              <w:rPr>
                <w:rFonts w:eastAsia="Calibri" w:cs="Times New Roman"/>
                <w:b/>
                <w:sz w:val="24"/>
              </w:rPr>
              <w:t xml:space="preserve"> Слюдянский район при принятии решения о реорганизации или ликвидации муниципальной образовательной организации.</w:t>
            </w:r>
          </w:p>
        </w:tc>
        <w:tc>
          <w:tcPr>
            <w:tcW w:w="4786" w:type="dxa"/>
          </w:tcPr>
          <w:p w:rsidR="006D0796" w:rsidRDefault="006D0796">
            <w:pPr>
              <w:rPr>
                <w:rFonts w:eastAsia="Calibri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6D0796" w:rsidRDefault="006D0796" w:rsidP="006D0796">
      <w:pPr>
        <w:tabs>
          <w:tab w:val="left" w:pos="401"/>
        </w:tabs>
        <w:autoSpaceDE w:val="0"/>
        <w:autoSpaceDN w:val="0"/>
        <w:adjustRightInd w:val="0"/>
        <w:rPr>
          <w:bCs/>
          <w:sz w:val="24"/>
        </w:rPr>
      </w:pPr>
    </w:p>
    <w:p w:rsidR="006D0796" w:rsidRDefault="006D0796" w:rsidP="006D079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/>
        </w:rPr>
        <w:tab/>
      </w:r>
    </w:p>
    <w:p w:rsidR="006D0796" w:rsidRDefault="006D0796" w:rsidP="006D0796">
      <w:pPr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 xml:space="preserve">В целях обеспечения государственных гарантий прав и свобод человека в сфере образования и создания условий для реализации права на образование, в соответствии с пунктом 12 статьи 22 Федерального закона от 29.12.2012 года № 273-ФЗ «Об образовании в Российской Федерации»,  руководствуясь  </w:t>
      </w:r>
      <w:hyperlink r:id="rId7" w:history="1">
        <w:r>
          <w:rPr>
            <w:rStyle w:val="a8"/>
          </w:rPr>
          <w:t>статьей 29</w:t>
        </w:r>
      </w:hyperlink>
      <w:r>
        <w:rPr>
          <w:sz w:val="24"/>
        </w:rPr>
        <w:t xml:space="preserve"> Федерального закона от 06.10.2003 года N 131-ФЗ "Об общих принципах организации местного самоуправления в Российской Федерации", Положением «О  порядке</w:t>
      </w:r>
      <w:proofErr w:type="gramEnd"/>
      <w:r>
        <w:rPr>
          <w:sz w:val="24"/>
        </w:rPr>
        <w:t xml:space="preserve"> назначения и проведения собраний и конференций граждан (собраний делегатов) в муниципальном образовании </w:t>
      </w:r>
      <w:proofErr w:type="spellStart"/>
      <w:r>
        <w:rPr>
          <w:sz w:val="24"/>
        </w:rPr>
        <w:t>Слюдянский</w:t>
      </w:r>
      <w:proofErr w:type="spellEnd"/>
      <w:r>
        <w:rPr>
          <w:sz w:val="24"/>
        </w:rPr>
        <w:t xml:space="preserve"> район»,  утвержденным решением районной Думы от 28.06.2007 года № 167 </w:t>
      </w:r>
      <w:r>
        <w:rPr>
          <w:sz w:val="24"/>
          <w:lang w:val="en-US"/>
        </w:rPr>
        <w:t>IV</w:t>
      </w:r>
      <w:r>
        <w:rPr>
          <w:sz w:val="24"/>
        </w:rPr>
        <w:t>-</w:t>
      </w:r>
      <w:proofErr w:type="spellStart"/>
      <w:r>
        <w:rPr>
          <w:sz w:val="24"/>
        </w:rPr>
        <w:t>рд</w:t>
      </w:r>
      <w:proofErr w:type="spellEnd"/>
      <w:r>
        <w:rPr>
          <w:sz w:val="24"/>
        </w:rPr>
        <w:t xml:space="preserve">, </w:t>
      </w:r>
      <w:hyperlink r:id="rId8" w:history="1">
        <w:r>
          <w:rPr>
            <w:rStyle w:val="a8"/>
          </w:rPr>
          <w:t xml:space="preserve">статьями </w:t>
        </w:r>
      </w:hyperlink>
      <w:r>
        <w:rPr>
          <w:sz w:val="24"/>
        </w:rPr>
        <w:t xml:space="preserve"> 18, 47 Устава муниципального образования Слюдянский район (новая редакция), зарегистрированного постановлением губернатора Иркутской области от 30.06.2005 года № 303-п,</w:t>
      </w:r>
    </w:p>
    <w:p w:rsidR="006D0796" w:rsidRDefault="006D0796" w:rsidP="006D0796">
      <w:pPr>
        <w:jc w:val="both"/>
        <w:rPr>
          <w:rFonts w:ascii="Calibri" w:eastAsia="Calibri" w:hAnsi="Calibri"/>
          <w:sz w:val="22"/>
          <w:szCs w:val="22"/>
        </w:rPr>
      </w:pPr>
    </w:p>
    <w:p w:rsidR="006D0796" w:rsidRDefault="006D0796" w:rsidP="006D0796">
      <w:pPr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 xml:space="preserve">   ПОСТАНОВЛЯЮ:</w:t>
      </w:r>
    </w:p>
    <w:p w:rsidR="006D0796" w:rsidRDefault="006D0796" w:rsidP="006D0796">
      <w:pPr>
        <w:jc w:val="center"/>
        <w:rPr>
          <w:rFonts w:eastAsia="Calibri"/>
          <w:sz w:val="24"/>
        </w:rPr>
      </w:pPr>
    </w:p>
    <w:p w:rsidR="006D0796" w:rsidRDefault="006D0796" w:rsidP="006D0796">
      <w:pPr>
        <w:numPr>
          <w:ilvl w:val="0"/>
          <w:numId w:val="8"/>
        </w:numPr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Утвердить Порядок </w:t>
      </w:r>
      <w:proofErr w:type="gramStart"/>
      <w:r>
        <w:rPr>
          <w:rFonts w:eastAsia="Calibri"/>
          <w:sz w:val="24"/>
        </w:rPr>
        <w:t>учета мнения  жителей сельских поселений муниципального образования</w:t>
      </w:r>
      <w:proofErr w:type="gramEnd"/>
      <w:r>
        <w:rPr>
          <w:rFonts w:eastAsia="Calibri"/>
          <w:sz w:val="24"/>
        </w:rPr>
        <w:t xml:space="preserve"> Слюдянский район при принятии решения о реорганизации или ликвидации муниципальной образовательной организации. (Приложение № 1).</w:t>
      </w:r>
    </w:p>
    <w:p w:rsidR="006D0796" w:rsidRDefault="006D0796" w:rsidP="006D0796">
      <w:pPr>
        <w:numPr>
          <w:ilvl w:val="0"/>
          <w:numId w:val="8"/>
        </w:numPr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Опубликовать настоящее постановление в приложении к газете «Славное море» и разместить на официальном сайте администрации муниципального образования Слюдянский район</w:t>
      </w:r>
      <w:r w:rsidRPr="006D0796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в сети Интернет.</w:t>
      </w:r>
    </w:p>
    <w:p w:rsidR="006D0796" w:rsidRDefault="006D0796" w:rsidP="006D0796">
      <w:pPr>
        <w:numPr>
          <w:ilvl w:val="0"/>
          <w:numId w:val="8"/>
        </w:numPr>
        <w:jc w:val="both"/>
        <w:rPr>
          <w:bCs/>
          <w:sz w:val="24"/>
        </w:rPr>
      </w:pPr>
      <w:proofErr w:type="gramStart"/>
      <w:r>
        <w:rPr>
          <w:bCs/>
          <w:sz w:val="24"/>
        </w:rPr>
        <w:t>Контроль за</w:t>
      </w:r>
      <w:proofErr w:type="gramEnd"/>
      <w:r>
        <w:rPr>
          <w:bCs/>
          <w:sz w:val="24"/>
        </w:rPr>
        <w:t xml:space="preserve"> исполнением настоящего постановления возложить на заместителя мэра муниципального образования  по социально – культурным вопросам М.В. Юфа.</w:t>
      </w:r>
    </w:p>
    <w:p w:rsidR="006D0796" w:rsidRDefault="006D0796" w:rsidP="006D0796">
      <w:pPr>
        <w:autoSpaceDE w:val="0"/>
        <w:autoSpaceDN w:val="0"/>
        <w:adjustRightInd w:val="0"/>
        <w:rPr>
          <w:rFonts w:eastAsia="Calibri"/>
          <w:bCs/>
          <w:sz w:val="24"/>
          <w:lang w:eastAsia="en-US"/>
        </w:rPr>
      </w:pPr>
    </w:p>
    <w:p w:rsidR="006D0796" w:rsidRDefault="006D0796" w:rsidP="006D0796">
      <w:pPr>
        <w:autoSpaceDE w:val="0"/>
        <w:autoSpaceDN w:val="0"/>
        <w:adjustRightInd w:val="0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Мэр муниципального образования</w:t>
      </w:r>
    </w:p>
    <w:p w:rsidR="006D0796" w:rsidRDefault="006D0796" w:rsidP="006D0796">
      <w:pPr>
        <w:autoSpaceDE w:val="0"/>
        <w:autoSpaceDN w:val="0"/>
        <w:adjustRightInd w:val="0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Слюдянский район                                                                                            А.В. Должиков</w:t>
      </w:r>
    </w:p>
    <w:p w:rsidR="006D0796" w:rsidRPr="00D6274A" w:rsidRDefault="006D0796" w:rsidP="006D0796">
      <w:pPr>
        <w:jc w:val="right"/>
        <w:rPr>
          <w:sz w:val="24"/>
        </w:rPr>
      </w:pPr>
    </w:p>
    <w:p w:rsidR="006D0796" w:rsidRPr="00D6274A" w:rsidRDefault="006D0796" w:rsidP="006D0796">
      <w:pPr>
        <w:jc w:val="right"/>
        <w:rPr>
          <w:sz w:val="24"/>
        </w:rPr>
      </w:pPr>
    </w:p>
    <w:p w:rsidR="006D0796" w:rsidRPr="00D6274A" w:rsidRDefault="006D0796" w:rsidP="006D0796">
      <w:pPr>
        <w:jc w:val="right"/>
        <w:rPr>
          <w:sz w:val="24"/>
        </w:rPr>
      </w:pPr>
    </w:p>
    <w:p w:rsidR="006D0796" w:rsidRPr="001438FF" w:rsidRDefault="006D0796" w:rsidP="006D0796">
      <w:pPr>
        <w:jc w:val="right"/>
        <w:rPr>
          <w:sz w:val="24"/>
        </w:rPr>
      </w:pPr>
    </w:p>
    <w:p w:rsidR="00D6274A" w:rsidRPr="001438FF" w:rsidRDefault="00D6274A" w:rsidP="006D0796">
      <w:pPr>
        <w:jc w:val="right"/>
        <w:rPr>
          <w:sz w:val="24"/>
        </w:rPr>
      </w:pPr>
    </w:p>
    <w:p w:rsidR="00D6274A" w:rsidRPr="001438FF" w:rsidRDefault="00D6274A" w:rsidP="006D0796">
      <w:pPr>
        <w:jc w:val="right"/>
        <w:rPr>
          <w:sz w:val="24"/>
        </w:rPr>
      </w:pPr>
    </w:p>
    <w:p w:rsidR="00D6274A" w:rsidRPr="001438FF" w:rsidRDefault="00D6274A" w:rsidP="006D0796">
      <w:pPr>
        <w:jc w:val="right"/>
        <w:rPr>
          <w:sz w:val="24"/>
        </w:rPr>
      </w:pPr>
    </w:p>
    <w:p w:rsidR="00D6274A" w:rsidRPr="001438FF" w:rsidRDefault="00D6274A" w:rsidP="006D0796">
      <w:pPr>
        <w:jc w:val="right"/>
        <w:rPr>
          <w:sz w:val="24"/>
        </w:rPr>
      </w:pPr>
    </w:p>
    <w:p w:rsidR="006D0796" w:rsidRPr="00D6274A" w:rsidRDefault="006D0796" w:rsidP="006D0796">
      <w:pPr>
        <w:jc w:val="right"/>
        <w:rPr>
          <w:sz w:val="24"/>
        </w:rPr>
      </w:pPr>
    </w:p>
    <w:p w:rsidR="006D0796" w:rsidRPr="00D6274A" w:rsidRDefault="006D0796" w:rsidP="006D0796">
      <w:pPr>
        <w:jc w:val="right"/>
        <w:rPr>
          <w:sz w:val="24"/>
        </w:rPr>
      </w:pPr>
    </w:p>
    <w:p w:rsidR="006D0796" w:rsidRDefault="006D0796" w:rsidP="006D0796">
      <w:pPr>
        <w:jc w:val="right"/>
        <w:rPr>
          <w:rFonts w:eastAsiaTheme="minorHAnsi"/>
          <w:sz w:val="24"/>
        </w:rPr>
      </w:pPr>
      <w:r>
        <w:rPr>
          <w:sz w:val="24"/>
        </w:rPr>
        <w:t xml:space="preserve"> Приложение № 1 </w:t>
      </w:r>
    </w:p>
    <w:p w:rsidR="006D0796" w:rsidRDefault="006D0796" w:rsidP="006D0796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6D0796" w:rsidRDefault="006D0796" w:rsidP="006D0796">
      <w:pPr>
        <w:jc w:val="right"/>
        <w:rPr>
          <w:sz w:val="24"/>
        </w:rPr>
      </w:pPr>
      <w:r>
        <w:rPr>
          <w:sz w:val="24"/>
        </w:rPr>
        <w:t xml:space="preserve">муниципального образования </w:t>
      </w:r>
    </w:p>
    <w:p w:rsidR="006D0796" w:rsidRDefault="006D0796" w:rsidP="006D0796">
      <w:pPr>
        <w:jc w:val="right"/>
        <w:rPr>
          <w:sz w:val="24"/>
        </w:rPr>
      </w:pPr>
      <w:r>
        <w:rPr>
          <w:sz w:val="24"/>
        </w:rPr>
        <w:t>Слюдянский район</w:t>
      </w:r>
    </w:p>
    <w:p w:rsidR="006D0796" w:rsidRDefault="006D0796" w:rsidP="006D0796">
      <w:pPr>
        <w:jc w:val="right"/>
        <w:rPr>
          <w:rFonts w:asciiTheme="minorHAnsi" w:hAnsiTheme="minorHAnsi" w:cstheme="minorBidi"/>
          <w:sz w:val="22"/>
          <w:szCs w:val="22"/>
          <w:u w:val="single"/>
        </w:rPr>
      </w:pPr>
      <w:r>
        <w:rPr>
          <w:sz w:val="24"/>
          <w:u w:val="single"/>
        </w:rPr>
        <w:t>От 25.04.2014 года № 719</w:t>
      </w:r>
    </w:p>
    <w:p w:rsidR="006D0796" w:rsidRDefault="006D0796" w:rsidP="006D0796">
      <w:pPr>
        <w:jc w:val="center"/>
        <w:rPr>
          <w:b/>
          <w:sz w:val="24"/>
        </w:rPr>
      </w:pPr>
      <w:r>
        <w:rPr>
          <w:b/>
          <w:sz w:val="24"/>
        </w:rPr>
        <w:t>ПОРЯДОК</w:t>
      </w:r>
    </w:p>
    <w:p w:rsidR="006D0796" w:rsidRDefault="006D0796" w:rsidP="006D0796">
      <w:pPr>
        <w:jc w:val="center"/>
        <w:rPr>
          <w:b/>
          <w:sz w:val="24"/>
        </w:rPr>
      </w:pPr>
      <w:r>
        <w:rPr>
          <w:b/>
          <w:sz w:val="24"/>
        </w:rPr>
        <w:t>УЧЕТА МНЕНИЯ ЖИТЕЛЕЙ СЕЛЬСКИХ ПОСЕЛЕНИЙ</w:t>
      </w:r>
    </w:p>
    <w:p w:rsidR="006D0796" w:rsidRDefault="006D0796" w:rsidP="006D0796">
      <w:pPr>
        <w:jc w:val="center"/>
        <w:rPr>
          <w:b/>
          <w:sz w:val="24"/>
        </w:rPr>
      </w:pPr>
      <w:r>
        <w:rPr>
          <w:b/>
          <w:sz w:val="24"/>
        </w:rPr>
        <w:t>МУНИЦИПАЛЬНОГО ОБРАЗОВАНИЯ СЛЮДЯНСКИЙ РАЙОН ПРИ ПРИНЯТИИ РЕШЕНИЯ О РЕОРГАНИЗАЦИИ ИЛИ ЛИКВИДАЦИИ МУНИЦИПАЛЬНОЙ ОБЩЕОБРАЗОВАТЕЛЬНОЙ ОРГАНИЗАЦИИ</w:t>
      </w:r>
    </w:p>
    <w:p w:rsidR="006D0796" w:rsidRDefault="006D0796" w:rsidP="006D0796">
      <w:pPr>
        <w:jc w:val="center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 xml:space="preserve">1. Настоящий Порядок </w:t>
      </w:r>
      <w:proofErr w:type="gramStart"/>
      <w:r>
        <w:rPr>
          <w:sz w:val="24"/>
        </w:rPr>
        <w:t>учета мнения жителей сельских поселений муниципального образования</w:t>
      </w:r>
      <w:proofErr w:type="gramEnd"/>
      <w:r>
        <w:rPr>
          <w:sz w:val="24"/>
        </w:rPr>
        <w:t xml:space="preserve"> Слюдянский район при принятии решения о реорганизации или ликвидации муниципальной общеобразовательной организации (далее - Порядок) устанавливает форму и регламентирует последовательность процедуры учета мнения жителей сельских поселений муниципального образования Слюдянский район (далее - жители) при принятии решения о реорганизации или ликвидации муниципальной общеобразовательной организации.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2. Выявление и учет мнения жителей по вопросу принятия решения о реорганизации или ликвидации муниципальной общеобразовательной организации проводится в форме собрания граждан, проживающих на территории сельского поселения муниципального образования Слюдянский район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алее - Собрание).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4. Собрание проводится в целях обеспечения государственных гарантий прав и свобод человека в сфере образования и создания условий для реализации права на образование.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 xml:space="preserve">5. Собрание назначается и проводится в соответствии с Положением «О  порядке назначения и проведения собраний и конференций граждан (собраний делегатов) в муниципальном образовании </w:t>
      </w:r>
      <w:proofErr w:type="spellStart"/>
      <w:r>
        <w:rPr>
          <w:sz w:val="24"/>
        </w:rPr>
        <w:t>Слюдянский</w:t>
      </w:r>
      <w:proofErr w:type="spellEnd"/>
      <w:r>
        <w:rPr>
          <w:sz w:val="24"/>
        </w:rPr>
        <w:t xml:space="preserve"> район»,  утвержденным решением районной Думы от 28.06.2007 года № 167 </w:t>
      </w:r>
      <w:r>
        <w:rPr>
          <w:sz w:val="24"/>
          <w:lang w:val="en-US"/>
        </w:rPr>
        <w:t>IV</w:t>
      </w:r>
      <w:r>
        <w:rPr>
          <w:sz w:val="24"/>
        </w:rPr>
        <w:t>-</w:t>
      </w:r>
      <w:proofErr w:type="spellStart"/>
      <w:r>
        <w:rPr>
          <w:sz w:val="24"/>
        </w:rPr>
        <w:t>рд</w:t>
      </w:r>
      <w:proofErr w:type="spellEnd"/>
      <w:r>
        <w:rPr>
          <w:sz w:val="24"/>
        </w:rPr>
        <w:t>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6. Собрание проводится по инициативе населения сельского поселения или органа, выполняющего функции и полномочия учредителя муниципальной образовательной организации,  районной Думы, мэра района.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7. Решение о назначении собрания оформляется в виде  муниципального правового акта органа, уполномоченного принимать  указанное решение.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8. Инициатор проведения Собрания обязан: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 xml:space="preserve">8.1. </w:t>
      </w:r>
      <w:proofErr w:type="gramStart"/>
      <w:r>
        <w:rPr>
          <w:sz w:val="24"/>
        </w:rPr>
        <w:t>Не позднее чем через 7 дней со дня принятия решения о проведении Собрания составить список участников собрания и оповестить граждан, имеющих право на участие в Собрании, о месте, дате и времени проведения Собрания, выносимом на рассмотрение вопросе, а также представить информацию об инициаторе проведения Собрания не менее чем за 7 дней до его проведения.</w:t>
      </w:r>
      <w:proofErr w:type="gramEnd"/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8.2. Заблаговременно знакомить жителей с материалами, относящимися к вопросу (вопросам), выносимому на рассмотрение Собрания.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9. Инициатор проведения Собрания самостоятельно, с учетом местных условий, определяет способ оповещения жителей в соответствии с Положением «О  порядке назначения и проведения собраний и конференций граждан (собраний делегатов) в муниципальном образовании Слюдянский район».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lastRenderedPageBreak/>
        <w:t>10. Собрание считается правомочным, если на нем присутствует более 50% жителей, достигших 18-летнего возраста, включенных в список участников собрания.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11. Собрание открывает и проводит инициатор его проведения. 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инициатора проведения Собрания.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12. Принятие решения на Собрании осуществляется открытым голосованием большинством голосов присутствующих жителей, имеющих право участвовать в Собрании, путем поднятия руки.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13. Каждый житель, участвующий в Собрании, имеет один голос.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14. Для подсчета голосов при проведении голосования из числа участников Собрания избирается счетная комиссия.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15. В голосовании участвуют только жители, включенные в список участников Собрания, зарегистрированные в качестве участников Собрания.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16. Секретарь собрания ведет протокол собрания, записывает краткое содержание выступлений по рассматриваемому вопросу, принятое решение.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17. Ход и итоги Собрания оформляются протоколом. Протокол должен содержать следующие данные: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1) дата, время и место проведения Собрания;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2) инициатор проведения Собрания;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3) состав президиума Собрания;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4) состав счетной комиссии Собрания;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5) количество жителей, имеющих право на участие в Собрании;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6) количество жителей, зарегистрированных в качестве участников Собрания;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7) полная формулировка рассматриваемого вопроса, выносимого на голосование;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8) фамилии выступавших и краткая запись выступлений;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9) результаты голосования и принятые решения;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10) подпись председателя, секретаря Собрания, председателя счетной комиссии.</w:t>
      </w: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К протоколу должен прилагаться список участников Собрания.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18. Расходы, связанные с подготовкой и проведением Собрания, производятся за счет инициатора проведения Собрания.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>19. Решение Собрания, отражающее мнение жителей по вопросу принятия решения о реорганизации или ликвидации муниципальной общеобразовательной организации, подлежит обязательному представлению в комиссию  по проведению оценки последствий  принятия решения о реорганизации или ликвидации муниципальной образовательной организации, создаваемую приказом муниципального казенного учреждения  «Комитет по социальной политике и культуре муниципального образования Слюдянский район».</w:t>
      </w:r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sz w:val="24"/>
        </w:rPr>
      </w:pPr>
      <w:r>
        <w:rPr>
          <w:sz w:val="24"/>
        </w:rPr>
        <w:t xml:space="preserve">20. </w:t>
      </w:r>
      <w:proofErr w:type="gramStart"/>
      <w:r>
        <w:rPr>
          <w:sz w:val="24"/>
        </w:rPr>
        <w:t>Принятое на Собрание решение носит рекомендательный характер и учитывается комиссией по проведению оценки последствий принятия решения о реорганизации или ликвидации муниципальной образовательной организации при подготовке заключения о последствиях принятия решения о целесообразности реорганизации или ликвидации муниципальной общеобразовательной организации, а также при принятии администрацией муниципального образования Слюдянский район решения о реорганизации или ликвидации  муниципальной образовательной организации, расположенной в сельской местности.</w:t>
      </w:r>
      <w:proofErr w:type="gramEnd"/>
    </w:p>
    <w:p w:rsidR="006D0796" w:rsidRDefault="006D0796" w:rsidP="006D0796">
      <w:pPr>
        <w:jc w:val="both"/>
        <w:rPr>
          <w:sz w:val="24"/>
        </w:rPr>
      </w:pPr>
    </w:p>
    <w:p w:rsidR="006D0796" w:rsidRDefault="006D0796" w:rsidP="006D0796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Заместитель мэра муниципального </w:t>
      </w:r>
    </w:p>
    <w:p w:rsidR="006D0796" w:rsidRDefault="006D0796" w:rsidP="006D0796">
      <w:pPr>
        <w:jc w:val="both"/>
        <w:rPr>
          <w:b/>
          <w:sz w:val="24"/>
        </w:rPr>
      </w:pPr>
      <w:r>
        <w:rPr>
          <w:b/>
          <w:sz w:val="24"/>
        </w:rPr>
        <w:t xml:space="preserve">образования Слюдянский район </w:t>
      </w: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</w:t>
      </w:r>
    </w:p>
    <w:p w:rsidR="00E04BE8" w:rsidRPr="006D0796" w:rsidRDefault="006D0796" w:rsidP="006D0796">
      <w:pPr>
        <w:jc w:val="both"/>
      </w:pPr>
      <w:r>
        <w:rPr>
          <w:b/>
          <w:sz w:val="24"/>
        </w:rPr>
        <w:t>социально-культурным вопросам                                                            М.В. Юфа</w:t>
      </w:r>
    </w:p>
    <w:sectPr w:rsidR="00E04BE8" w:rsidRPr="006D0796" w:rsidSect="0034548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0A316A"/>
    <w:lvl w:ilvl="0">
      <w:numFmt w:val="bullet"/>
      <w:lvlText w:val="*"/>
      <w:lvlJc w:val="left"/>
    </w:lvl>
  </w:abstractNum>
  <w:abstractNum w:abstractNumId="1">
    <w:nsid w:val="160F6906"/>
    <w:multiLevelType w:val="hybridMultilevel"/>
    <w:tmpl w:val="19A64DB4"/>
    <w:lvl w:ilvl="0" w:tplc="26BED25E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">
    <w:nsid w:val="2B8D7CC8"/>
    <w:multiLevelType w:val="multilevel"/>
    <w:tmpl w:val="A4E8F73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5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cs="Times New Roman" w:hint="default"/>
      </w:rPr>
    </w:lvl>
  </w:abstractNum>
  <w:abstractNum w:abstractNumId="3">
    <w:nsid w:val="327A321A"/>
    <w:multiLevelType w:val="hybridMultilevel"/>
    <w:tmpl w:val="5F6A044E"/>
    <w:lvl w:ilvl="0" w:tplc="6E68EF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34BA3"/>
    <w:multiLevelType w:val="hybridMultilevel"/>
    <w:tmpl w:val="2BE8B554"/>
    <w:lvl w:ilvl="0" w:tplc="D9507D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66A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06F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D2C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E69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7E66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18FB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285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C059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97F5CFE"/>
    <w:multiLevelType w:val="hybridMultilevel"/>
    <w:tmpl w:val="23D2A390"/>
    <w:lvl w:ilvl="0" w:tplc="7764BE74">
      <w:start w:val="7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6">
    <w:nsid w:val="4A2E79A6"/>
    <w:multiLevelType w:val="multilevel"/>
    <w:tmpl w:val="61B6E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8C"/>
    <w:rsid w:val="0000761B"/>
    <w:rsid w:val="0002792C"/>
    <w:rsid w:val="00040019"/>
    <w:rsid w:val="00041B01"/>
    <w:rsid w:val="00060CB7"/>
    <w:rsid w:val="00072157"/>
    <w:rsid w:val="000769B5"/>
    <w:rsid w:val="00076B84"/>
    <w:rsid w:val="000816C1"/>
    <w:rsid w:val="00082090"/>
    <w:rsid w:val="0008310D"/>
    <w:rsid w:val="0009373D"/>
    <w:rsid w:val="000A42CD"/>
    <w:rsid w:val="000A613F"/>
    <w:rsid w:val="000C16D7"/>
    <w:rsid w:val="000C39A6"/>
    <w:rsid w:val="000E1941"/>
    <w:rsid w:val="000E3BF9"/>
    <w:rsid w:val="00111E9F"/>
    <w:rsid w:val="00130426"/>
    <w:rsid w:val="001438FF"/>
    <w:rsid w:val="0018242F"/>
    <w:rsid w:val="00186370"/>
    <w:rsid w:val="001B3204"/>
    <w:rsid w:val="001D604C"/>
    <w:rsid w:val="001D71A3"/>
    <w:rsid w:val="001E205B"/>
    <w:rsid w:val="001E3BB4"/>
    <w:rsid w:val="002105B1"/>
    <w:rsid w:val="00213897"/>
    <w:rsid w:val="00241EF8"/>
    <w:rsid w:val="00260D9A"/>
    <w:rsid w:val="002761A6"/>
    <w:rsid w:val="0028307B"/>
    <w:rsid w:val="002A0467"/>
    <w:rsid w:val="002A669C"/>
    <w:rsid w:val="002C3EAC"/>
    <w:rsid w:val="002E2455"/>
    <w:rsid w:val="002F67F2"/>
    <w:rsid w:val="00303642"/>
    <w:rsid w:val="003178B6"/>
    <w:rsid w:val="00320E2A"/>
    <w:rsid w:val="0034548C"/>
    <w:rsid w:val="00346F7F"/>
    <w:rsid w:val="00351BE6"/>
    <w:rsid w:val="00372DA0"/>
    <w:rsid w:val="0037688C"/>
    <w:rsid w:val="00380FCE"/>
    <w:rsid w:val="0039004F"/>
    <w:rsid w:val="00396A08"/>
    <w:rsid w:val="003E7172"/>
    <w:rsid w:val="0040065D"/>
    <w:rsid w:val="004023ED"/>
    <w:rsid w:val="00420ABA"/>
    <w:rsid w:val="0043497C"/>
    <w:rsid w:val="00441BA9"/>
    <w:rsid w:val="00443469"/>
    <w:rsid w:val="004576BC"/>
    <w:rsid w:val="00462A94"/>
    <w:rsid w:val="00481216"/>
    <w:rsid w:val="004B5D6C"/>
    <w:rsid w:val="004B66EE"/>
    <w:rsid w:val="004C443E"/>
    <w:rsid w:val="004D05B0"/>
    <w:rsid w:val="004E1693"/>
    <w:rsid w:val="005071E9"/>
    <w:rsid w:val="005416EC"/>
    <w:rsid w:val="00550B33"/>
    <w:rsid w:val="00553074"/>
    <w:rsid w:val="005666F6"/>
    <w:rsid w:val="00574305"/>
    <w:rsid w:val="00583366"/>
    <w:rsid w:val="005A4D29"/>
    <w:rsid w:val="005C06D5"/>
    <w:rsid w:val="005D20B7"/>
    <w:rsid w:val="005D3FEB"/>
    <w:rsid w:val="005E4504"/>
    <w:rsid w:val="005F1323"/>
    <w:rsid w:val="005F56A5"/>
    <w:rsid w:val="00606E83"/>
    <w:rsid w:val="00612B15"/>
    <w:rsid w:val="006167E5"/>
    <w:rsid w:val="006249C3"/>
    <w:rsid w:val="006272C0"/>
    <w:rsid w:val="00645307"/>
    <w:rsid w:val="00676EFB"/>
    <w:rsid w:val="0068634C"/>
    <w:rsid w:val="006B0528"/>
    <w:rsid w:val="006B4725"/>
    <w:rsid w:val="006C3419"/>
    <w:rsid w:val="006C39FA"/>
    <w:rsid w:val="006D0796"/>
    <w:rsid w:val="006D696B"/>
    <w:rsid w:val="006D79E4"/>
    <w:rsid w:val="00744375"/>
    <w:rsid w:val="00756AB1"/>
    <w:rsid w:val="00757CDE"/>
    <w:rsid w:val="00764694"/>
    <w:rsid w:val="00780D8D"/>
    <w:rsid w:val="007B459B"/>
    <w:rsid w:val="007D0BC8"/>
    <w:rsid w:val="007D3AD9"/>
    <w:rsid w:val="007E4EB3"/>
    <w:rsid w:val="007F55D8"/>
    <w:rsid w:val="00833360"/>
    <w:rsid w:val="00886347"/>
    <w:rsid w:val="00887F8E"/>
    <w:rsid w:val="008A3936"/>
    <w:rsid w:val="008A45CC"/>
    <w:rsid w:val="008B2CDD"/>
    <w:rsid w:val="008B3418"/>
    <w:rsid w:val="008B52FB"/>
    <w:rsid w:val="0090300D"/>
    <w:rsid w:val="00922228"/>
    <w:rsid w:val="00940F5B"/>
    <w:rsid w:val="00943904"/>
    <w:rsid w:val="00962933"/>
    <w:rsid w:val="00962A29"/>
    <w:rsid w:val="009858CB"/>
    <w:rsid w:val="009B1C6A"/>
    <w:rsid w:val="009C5A9B"/>
    <w:rsid w:val="009E6E65"/>
    <w:rsid w:val="009F6A03"/>
    <w:rsid w:val="00A554BF"/>
    <w:rsid w:val="00A5608B"/>
    <w:rsid w:val="00A56D37"/>
    <w:rsid w:val="00A73840"/>
    <w:rsid w:val="00A743AD"/>
    <w:rsid w:val="00A93740"/>
    <w:rsid w:val="00A9413C"/>
    <w:rsid w:val="00AC1B79"/>
    <w:rsid w:val="00AD7316"/>
    <w:rsid w:val="00B043EF"/>
    <w:rsid w:val="00B06F31"/>
    <w:rsid w:val="00B12BF5"/>
    <w:rsid w:val="00B21FFD"/>
    <w:rsid w:val="00B32116"/>
    <w:rsid w:val="00B34676"/>
    <w:rsid w:val="00B47E16"/>
    <w:rsid w:val="00B7191C"/>
    <w:rsid w:val="00BA75AE"/>
    <w:rsid w:val="00C44AA4"/>
    <w:rsid w:val="00C4783A"/>
    <w:rsid w:val="00C55DEC"/>
    <w:rsid w:val="00C56A5B"/>
    <w:rsid w:val="00C64C70"/>
    <w:rsid w:val="00C8415A"/>
    <w:rsid w:val="00CB6DB1"/>
    <w:rsid w:val="00CC2213"/>
    <w:rsid w:val="00CC7D2B"/>
    <w:rsid w:val="00CF0475"/>
    <w:rsid w:val="00CF1564"/>
    <w:rsid w:val="00CF299D"/>
    <w:rsid w:val="00D064F2"/>
    <w:rsid w:val="00D13BC3"/>
    <w:rsid w:val="00D1717C"/>
    <w:rsid w:val="00D31CE8"/>
    <w:rsid w:val="00D34999"/>
    <w:rsid w:val="00D368D4"/>
    <w:rsid w:val="00D41DDB"/>
    <w:rsid w:val="00D6274A"/>
    <w:rsid w:val="00D702B5"/>
    <w:rsid w:val="00D7058F"/>
    <w:rsid w:val="00D86A0D"/>
    <w:rsid w:val="00DB44CB"/>
    <w:rsid w:val="00DC071B"/>
    <w:rsid w:val="00DE587F"/>
    <w:rsid w:val="00E03D20"/>
    <w:rsid w:val="00E04BE8"/>
    <w:rsid w:val="00E15A10"/>
    <w:rsid w:val="00E53879"/>
    <w:rsid w:val="00E637CB"/>
    <w:rsid w:val="00E75BC6"/>
    <w:rsid w:val="00E86E98"/>
    <w:rsid w:val="00E86F0D"/>
    <w:rsid w:val="00EA3D32"/>
    <w:rsid w:val="00EA5AEB"/>
    <w:rsid w:val="00EC6800"/>
    <w:rsid w:val="00F37E23"/>
    <w:rsid w:val="00F44114"/>
    <w:rsid w:val="00F53529"/>
    <w:rsid w:val="00F728B3"/>
    <w:rsid w:val="00F770A4"/>
    <w:rsid w:val="00F83A84"/>
    <w:rsid w:val="00F84A98"/>
    <w:rsid w:val="00F87D39"/>
    <w:rsid w:val="00F916D7"/>
    <w:rsid w:val="00FA413D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8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548C"/>
    <w:pPr>
      <w:keepNext/>
      <w:jc w:val="both"/>
      <w:outlineLvl w:val="0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34548C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48C"/>
    <w:rPr>
      <w:rFonts w:ascii="Times New Roman" w:hAnsi="Times New Roman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4548C"/>
    <w:rPr>
      <w:rFonts w:eastAsia="Times New Roman"/>
      <w:sz w:val="24"/>
      <w:lang w:eastAsia="ru-RU"/>
    </w:rPr>
  </w:style>
  <w:style w:type="paragraph" w:styleId="a3">
    <w:name w:val="Title"/>
    <w:basedOn w:val="a"/>
    <w:link w:val="a4"/>
    <w:uiPriority w:val="99"/>
    <w:qFormat/>
    <w:rsid w:val="0034548C"/>
    <w:pPr>
      <w:jc w:val="center"/>
    </w:pPr>
    <w:rPr>
      <w:sz w:val="24"/>
      <w:u w:val="single"/>
    </w:rPr>
  </w:style>
  <w:style w:type="character" w:customStyle="1" w:styleId="a4">
    <w:name w:val="Название Знак"/>
    <w:basedOn w:val="a0"/>
    <w:link w:val="a3"/>
    <w:uiPriority w:val="99"/>
    <w:locked/>
    <w:rsid w:val="0034548C"/>
    <w:rPr>
      <w:rFonts w:ascii="Times New Roman" w:hAnsi="Times New Roman"/>
      <w:sz w:val="24"/>
      <w:u w:val="single"/>
      <w:lang w:eastAsia="ru-RU"/>
    </w:rPr>
  </w:style>
  <w:style w:type="paragraph" w:styleId="a5">
    <w:name w:val="Body Text Indent"/>
    <w:basedOn w:val="a"/>
    <w:link w:val="a6"/>
    <w:uiPriority w:val="99"/>
    <w:rsid w:val="0034548C"/>
    <w:pPr>
      <w:spacing w:line="360" w:lineRule="auto"/>
      <w:ind w:firstLine="708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4548C"/>
    <w:rPr>
      <w:rFonts w:ascii="Times New Roman" w:hAnsi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34548C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4548C"/>
    <w:rPr>
      <w:rFonts w:ascii="Times New Roman" w:hAnsi="Times New Roman"/>
      <w:sz w:val="24"/>
      <w:lang w:eastAsia="ru-RU"/>
    </w:rPr>
  </w:style>
  <w:style w:type="paragraph" w:customStyle="1" w:styleId="Style7">
    <w:name w:val="Style7"/>
    <w:basedOn w:val="a"/>
    <w:uiPriority w:val="99"/>
    <w:rsid w:val="0034548C"/>
    <w:pPr>
      <w:widowControl w:val="0"/>
      <w:autoSpaceDE w:val="0"/>
      <w:autoSpaceDN w:val="0"/>
      <w:adjustRightInd w:val="0"/>
      <w:spacing w:line="324" w:lineRule="exact"/>
      <w:ind w:firstLine="574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34548C"/>
    <w:pPr>
      <w:widowControl w:val="0"/>
      <w:autoSpaceDE w:val="0"/>
      <w:autoSpaceDN w:val="0"/>
      <w:adjustRightInd w:val="0"/>
      <w:spacing w:line="322" w:lineRule="exact"/>
    </w:pPr>
    <w:rPr>
      <w:sz w:val="24"/>
    </w:rPr>
  </w:style>
  <w:style w:type="character" w:customStyle="1" w:styleId="FontStyle13">
    <w:name w:val="Font Style13"/>
    <w:uiPriority w:val="99"/>
    <w:rsid w:val="0034548C"/>
    <w:rPr>
      <w:rFonts w:ascii="Times New Roman" w:hAnsi="Times New Roman"/>
      <w:sz w:val="26"/>
    </w:rPr>
  </w:style>
  <w:style w:type="paragraph" w:styleId="a7">
    <w:name w:val="List Paragraph"/>
    <w:basedOn w:val="a"/>
    <w:uiPriority w:val="34"/>
    <w:qFormat/>
    <w:rsid w:val="0034548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34548C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4548C"/>
    <w:rPr>
      <w:rFonts w:ascii="Times New Roman" w:hAnsi="Times New Roman"/>
      <w:sz w:val="24"/>
      <w:lang w:eastAsia="ru-RU"/>
    </w:rPr>
  </w:style>
  <w:style w:type="character" w:styleId="a8">
    <w:name w:val="Hyperlink"/>
    <w:basedOn w:val="a0"/>
    <w:uiPriority w:val="99"/>
    <w:rsid w:val="0034548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86E9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2A669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7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384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6D079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8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548C"/>
    <w:pPr>
      <w:keepNext/>
      <w:jc w:val="both"/>
      <w:outlineLvl w:val="0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34548C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48C"/>
    <w:rPr>
      <w:rFonts w:ascii="Times New Roman" w:hAnsi="Times New Roman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4548C"/>
    <w:rPr>
      <w:rFonts w:eastAsia="Times New Roman"/>
      <w:sz w:val="24"/>
      <w:lang w:eastAsia="ru-RU"/>
    </w:rPr>
  </w:style>
  <w:style w:type="paragraph" w:styleId="a3">
    <w:name w:val="Title"/>
    <w:basedOn w:val="a"/>
    <w:link w:val="a4"/>
    <w:uiPriority w:val="99"/>
    <w:qFormat/>
    <w:rsid w:val="0034548C"/>
    <w:pPr>
      <w:jc w:val="center"/>
    </w:pPr>
    <w:rPr>
      <w:sz w:val="24"/>
      <w:u w:val="single"/>
    </w:rPr>
  </w:style>
  <w:style w:type="character" w:customStyle="1" w:styleId="a4">
    <w:name w:val="Название Знак"/>
    <w:basedOn w:val="a0"/>
    <w:link w:val="a3"/>
    <w:uiPriority w:val="99"/>
    <w:locked/>
    <w:rsid w:val="0034548C"/>
    <w:rPr>
      <w:rFonts w:ascii="Times New Roman" w:hAnsi="Times New Roman"/>
      <w:sz w:val="24"/>
      <w:u w:val="single"/>
      <w:lang w:eastAsia="ru-RU"/>
    </w:rPr>
  </w:style>
  <w:style w:type="paragraph" w:styleId="a5">
    <w:name w:val="Body Text Indent"/>
    <w:basedOn w:val="a"/>
    <w:link w:val="a6"/>
    <w:uiPriority w:val="99"/>
    <w:rsid w:val="0034548C"/>
    <w:pPr>
      <w:spacing w:line="360" w:lineRule="auto"/>
      <w:ind w:firstLine="708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4548C"/>
    <w:rPr>
      <w:rFonts w:ascii="Times New Roman" w:hAnsi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34548C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4548C"/>
    <w:rPr>
      <w:rFonts w:ascii="Times New Roman" w:hAnsi="Times New Roman"/>
      <w:sz w:val="24"/>
      <w:lang w:eastAsia="ru-RU"/>
    </w:rPr>
  </w:style>
  <w:style w:type="paragraph" w:customStyle="1" w:styleId="Style7">
    <w:name w:val="Style7"/>
    <w:basedOn w:val="a"/>
    <w:uiPriority w:val="99"/>
    <w:rsid w:val="0034548C"/>
    <w:pPr>
      <w:widowControl w:val="0"/>
      <w:autoSpaceDE w:val="0"/>
      <w:autoSpaceDN w:val="0"/>
      <w:adjustRightInd w:val="0"/>
      <w:spacing w:line="324" w:lineRule="exact"/>
      <w:ind w:firstLine="574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34548C"/>
    <w:pPr>
      <w:widowControl w:val="0"/>
      <w:autoSpaceDE w:val="0"/>
      <w:autoSpaceDN w:val="0"/>
      <w:adjustRightInd w:val="0"/>
      <w:spacing w:line="322" w:lineRule="exact"/>
    </w:pPr>
    <w:rPr>
      <w:sz w:val="24"/>
    </w:rPr>
  </w:style>
  <w:style w:type="character" w:customStyle="1" w:styleId="FontStyle13">
    <w:name w:val="Font Style13"/>
    <w:uiPriority w:val="99"/>
    <w:rsid w:val="0034548C"/>
    <w:rPr>
      <w:rFonts w:ascii="Times New Roman" w:hAnsi="Times New Roman"/>
      <w:sz w:val="26"/>
    </w:rPr>
  </w:style>
  <w:style w:type="paragraph" w:styleId="a7">
    <w:name w:val="List Paragraph"/>
    <w:basedOn w:val="a"/>
    <w:uiPriority w:val="34"/>
    <w:qFormat/>
    <w:rsid w:val="0034548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34548C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4548C"/>
    <w:rPr>
      <w:rFonts w:ascii="Times New Roman" w:hAnsi="Times New Roman"/>
      <w:sz w:val="24"/>
      <w:lang w:eastAsia="ru-RU"/>
    </w:rPr>
  </w:style>
  <w:style w:type="character" w:styleId="a8">
    <w:name w:val="Hyperlink"/>
    <w:basedOn w:val="a0"/>
    <w:uiPriority w:val="99"/>
    <w:rsid w:val="0034548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86E9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2A669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7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384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6D079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1115;fld=134;dst=1020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;dst=100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7057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Маюрова Ольга Евгениевна</cp:lastModifiedBy>
  <cp:revision>6</cp:revision>
  <cp:lastPrinted>2014-05-06T02:44:00Z</cp:lastPrinted>
  <dcterms:created xsi:type="dcterms:W3CDTF">2014-05-06T02:43:00Z</dcterms:created>
  <dcterms:modified xsi:type="dcterms:W3CDTF">2014-05-07T06:25:00Z</dcterms:modified>
</cp:coreProperties>
</file>