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573" w:rsidRPr="001972C4" w:rsidRDefault="00011084" w:rsidP="00CD6573">
      <w:pPr>
        <w:pStyle w:val="1"/>
        <w:shd w:val="clear" w:color="auto" w:fill="auto"/>
        <w:spacing w:after="0"/>
        <w:jc w:val="center"/>
        <w:rPr>
          <w:b/>
          <w:color w:val="000000"/>
          <w:szCs w:val="24"/>
          <w:lang w:eastAsia="ru-RU" w:bidi="ru-RU"/>
        </w:rPr>
      </w:pPr>
      <w:r w:rsidRPr="001972C4">
        <w:rPr>
          <w:b/>
          <w:color w:val="000000"/>
          <w:szCs w:val="24"/>
          <w:lang w:eastAsia="ru-RU" w:bidi="ru-RU"/>
        </w:rPr>
        <w:t xml:space="preserve">Информация </w:t>
      </w:r>
    </w:p>
    <w:p w:rsidR="00CD6573" w:rsidRPr="001972C4" w:rsidRDefault="00011084" w:rsidP="00B915B2">
      <w:pPr>
        <w:pStyle w:val="1"/>
        <w:shd w:val="clear" w:color="auto" w:fill="auto"/>
        <w:spacing w:after="0"/>
        <w:jc w:val="center"/>
        <w:rPr>
          <w:b/>
          <w:color w:val="000000"/>
          <w:szCs w:val="24"/>
          <w:lang w:eastAsia="ru-RU" w:bidi="ru-RU"/>
        </w:rPr>
      </w:pPr>
      <w:proofErr w:type="gramStart"/>
      <w:r>
        <w:rPr>
          <w:b/>
          <w:color w:val="000000"/>
          <w:szCs w:val="24"/>
          <w:lang w:eastAsia="ru-RU" w:bidi="ru-RU"/>
        </w:rPr>
        <w:t>о</w:t>
      </w:r>
      <w:proofErr w:type="gramEnd"/>
      <w:r w:rsidR="00CD6573" w:rsidRPr="001972C4">
        <w:rPr>
          <w:b/>
          <w:color w:val="000000"/>
          <w:szCs w:val="24"/>
          <w:lang w:eastAsia="ru-RU" w:bidi="ru-RU"/>
        </w:rPr>
        <w:t xml:space="preserve"> </w:t>
      </w:r>
      <w:r w:rsidR="00B915B2">
        <w:rPr>
          <w:b/>
          <w:color w:val="000000"/>
          <w:szCs w:val="24"/>
          <w:lang w:eastAsia="ru-RU" w:bidi="ru-RU"/>
        </w:rPr>
        <w:t xml:space="preserve">реорганизации </w:t>
      </w:r>
      <w:r w:rsidR="00E777BD" w:rsidRPr="00E777BD">
        <w:rPr>
          <w:b/>
          <w:color w:val="000000"/>
          <w:szCs w:val="24"/>
          <w:lang w:eastAsia="ru-RU" w:bidi="ru-RU"/>
        </w:rPr>
        <w:t>Муниципального бюджетного общеобразовательного учреждения «Начальная школа - детский сад № 16», Муниципального бюджетного общеобразовательного учреждения «Начальная школа- детский сад №17», Муниципального бюджетного общеобразовательного учреждения начальная общеобразовательная школа № 52 путем присоединения к Муниципальному бюджетному общеобразовательному учреждению «Средняя общеобразовательная школа №10</w:t>
      </w:r>
      <w:r w:rsidR="004D21B3" w:rsidRPr="004D21B3">
        <w:rPr>
          <w:b/>
          <w:color w:val="000000"/>
          <w:szCs w:val="24"/>
          <w:lang w:eastAsia="ru-RU" w:bidi="ru-RU"/>
        </w:rPr>
        <w:t>»</w:t>
      </w:r>
    </w:p>
    <w:p w:rsidR="00397090" w:rsidRPr="001972C4" w:rsidRDefault="00397090" w:rsidP="00CD6573">
      <w:pPr>
        <w:pStyle w:val="1"/>
        <w:shd w:val="clear" w:color="auto" w:fill="auto"/>
        <w:spacing w:after="0"/>
        <w:jc w:val="center"/>
        <w:rPr>
          <w:color w:val="000000"/>
          <w:szCs w:val="24"/>
          <w:lang w:eastAsia="ru-RU" w:bidi="ru-RU"/>
        </w:rPr>
      </w:pPr>
    </w:p>
    <w:p w:rsidR="00E777BD" w:rsidRDefault="00397090" w:rsidP="00397090">
      <w:pPr>
        <w:pStyle w:val="1"/>
        <w:shd w:val="clear" w:color="auto" w:fill="auto"/>
        <w:spacing w:after="0"/>
        <w:rPr>
          <w:color w:val="000000"/>
          <w:szCs w:val="24"/>
          <w:lang w:eastAsia="ru-RU" w:bidi="ru-RU"/>
        </w:rPr>
      </w:pPr>
      <w:r w:rsidRPr="001972C4">
        <w:rPr>
          <w:b/>
          <w:color w:val="000000"/>
          <w:szCs w:val="24"/>
          <w:lang w:eastAsia="ru-RU" w:bidi="ru-RU"/>
        </w:rPr>
        <w:t>Объект</w:t>
      </w:r>
      <w:r w:rsidR="00E777BD">
        <w:rPr>
          <w:b/>
          <w:color w:val="000000"/>
          <w:szCs w:val="24"/>
          <w:lang w:eastAsia="ru-RU" w:bidi="ru-RU"/>
        </w:rPr>
        <w:t>ы</w:t>
      </w:r>
      <w:r w:rsidRPr="001972C4">
        <w:rPr>
          <w:b/>
          <w:color w:val="000000"/>
          <w:szCs w:val="24"/>
          <w:lang w:eastAsia="ru-RU" w:bidi="ru-RU"/>
        </w:rPr>
        <w:t xml:space="preserve"> </w:t>
      </w:r>
      <w:r w:rsidR="004D21B3">
        <w:rPr>
          <w:b/>
          <w:color w:val="000000"/>
          <w:szCs w:val="24"/>
          <w:lang w:eastAsia="ru-RU" w:bidi="ru-RU"/>
        </w:rPr>
        <w:t>реорганизации</w:t>
      </w:r>
      <w:r w:rsidRPr="001972C4">
        <w:rPr>
          <w:b/>
          <w:color w:val="000000"/>
          <w:szCs w:val="24"/>
          <w:lang w:eastAsia="ru-RU" w:bidi="ru-RU"/>
        </w:rPr>
        <w:t>:</w:t>
      </w:r>
      <w:r w:rsidRPr="001972C4">
        <w:rPr>
          <w:color w:val="000000"/>
          <w:szCs w:val="24"/>
          <w:lang w:eastAsia="ru-RU" w:bidi="ru-RU"/>
        </w:rPr>
        <w:t xml:space="preserve"> </w:t>
      </w:r>
    </w:p>
    <w:p w:rsidR="00397090" w:rsidRDefault="00E777BD" w:rsidP="00E777BD">
      <w:pPr>
        <w:pStyle w:val="1"/>
        <w:shd w:val="clear" w:color="auto" w:fill="auto"/>
        <w:spacing w:after="0"/>
        <w:jc w:val="both"/>
        <w:rPr>
          <w:color w:val="000000"/>
          <w:szCs w:val="24"/>
          <w:lang w:eastAsia="ru-RU" w:bidi="ru-RU"/>
        </w:rPr>
      </w:pPr>
      <w:r w:rsidRPr="00E777BD">
        <w:rPr>
          <w:color w:val="000000"/>
          <w:szCs w:val="24"/>
          <w:lang w:eastAsia="ru-RU" w:bidi="ru-RU"/>
        </w:rPr>
        <w:t>Муниципальное бюджетное общеобразовательное учреждение "Начальная школа - детский сад № 16"</w:t>
      </w:r>
      <w:r>
        <w:rPr>
          <w:color w:val="000000"/>
          <w:szCs w:val="24"/>
          <w:lang w:eastAsia="ru-RU" w:bidi="ru-RU"/>
        </w:rPr>
        <w:t xml:space="preserve">, </w:t>
      </w:r>
      <w:r w:rsidRPr="00E777BD">
        <w:rPr>
          <w:color w:val="000000"/>
          <w:szCs w:val="24"/>
          <w:lang w:eastAsia="ru-RU" w:bidi="ru-RU"/>
        </w:rPr>
        <w:t xml:space="preserve">665930, Иркутская обл., Слюдянский район, г. Байкальск, </w:t>
      </w:r>
      <w:proofErr w:type="spellStart"/>
      <w:r w:rsidRPr="00E777BD">
        <w:rPr>
          <w:color w:val="000000"/>
          <w:szCs w:val="24"/>
          <w:lang w:eastAsia="ru-RU" w:bidi="ru-RU"/>
        </w:rPr>
        <w:t>мкрн</w:t>
      </w:r>
      <w:proofErr w:type="spellEnd"/>
      <w:r w:rsidRPr="00E777BD">
        <w:rPr>
          <w:color w:val="000000"/>
          <w:szCs w:val="24"/>
          <w:lang w:eastAsia="ru-RU" w:bidi="ru-RU"/>
        </w:rPr>
        <w:t>. Южный, квартал 3, д. 15</w:t>
      </w:r>
    </w:p>
    <w:p w:rsidR="00E777BD" w:rsidRDefault="00E777BD" w:rsidP="00E777BD">
      <w:pPr>
        <w:pStyle w:val="1"/>
        <w:shd w:val="clear" w:color="auto" w:fill="auto"/>
        <w:spacing w:after="0"/>
        <w:jc w:val="both"/>
        <w:rPr>
          <w:color w:val="000000"/>
          <w:szCs w:val="24"/>
          <w:lang w:eastAsia="ru-RU" w:bidi="ru-RU"/>
        </w:rPr>
      </w:pPr>
      <w:r w:rsidRPr="00E777BD">
        <w:rPr>
          <w:color w:val="000000"/>
          <w:szCs w:val="24"/>
          <w:lang w:eastAsia="ru-RU" w:bidi="ru-RU"/>
        </w:rPr>
        <w:t>Муниципальное бюджетное общеобразовательное учреждение "Начальная школа- детский сад №17"</w:t>
      </w:r>
      <w:r>
        <w:rPr>
          <w:color w:val="000000"/>
          <w:szCs w:val="24"/>
          <w:lang w:eastAsia="ru-RU" w:bidi="ru-RU"/>
        </w:rPr>
        <w:t xml:space="preserve">, </w:t>
      </w:r>
      <w:r w:rsidRPr="00E777BD">
        <w:rPr>
          <w:color w:val="000000"/>
          <w:szCs w:val="24"/>
          <w:lang w:eastAsia="ru-RU" w:bidi="ru-RU"/>
        </w:rPr>
        <w:t xml:space="preserve">665913, Иркутская область, Слюдянский район п. </w:t>
      </w:r>
      <w:proofErr w:type="spellStart"/>
      <w:r w:rsidRPr="00E777BD">
        <w:rPr>
          <w:color w:val="000000"/>
          <w:szCs w:val="24"/>
          <w:lang w:eastAsia="ru-RU" w:bidi="ru-RU"/>
        </w:rPr>
        <w:t>Солзан</w:t>
      </w:r>
      <w:proofErr w:type="spellEnd"/>
      <w:r w:rsidRPr="00E777BD">
        <w:rPr>
          <w:color w:val="000000"/>
          <w:szCs w:val="24"/>
          <w:lang w:eastAsia="ru-RU" w:bidi="ru-RU"/>
        </w:rPr>
        <w:t>, ул. Пушкина, д. 23</w:t>
      </w:r>
    </w:p>
    <w:p w:rsidR="00E777BD" w:rsidRDefault="00E777BD" w:rsidP="00E777BD">
      <w:pPr>
        <w:pStyle w:val="1"/>
        <w:shd w:val="clear" w:color="auto" w:fill="auto"/>
        <w:spacing w:after="0"/>
        <w:jc w:val="both"/>
        <w:rPr>
          <w:color w:val="000000"/>
          <w:szCs w:val="24"/>
          <w:lang w:eastAsia="ru-RU" w:bidi="ru-RU"/>
        </w:rPr>
      </w:pPr>
      <w:r w:rsidRPr="00E777BD">
        <w:rPr>
          <w:color w:val="000000"/>
          <w:szCs w:val="24"/>
          <w:lang w:eastAsia="ru-RU" w:bidi="ru-RU"/>
        </w:rPr>
        <w:t>Муниципальное бюджетное общеобразовательное учреждение начальная общеобразовательная школа № 52</w:t>
      </w:r>
      <w:r>
        <w:rPr>
          <w:color w:val="000000"/>
          <w:szCs w:val="24"/>
          <w:lang w:eastAsia="ru-RU" w:bidi="ru-RU"/>
        </w:rPr>
        <w:t xml:space="preserve">, </w:t>
      </w:r>
      <w:r w:rsidRPr="00E777BD">
        <w:rPr>
          <w:color w:val="000000"/>
          <w:szCs w:val="24"/>
          <w:lang w:eastAsia="ru-RU" w:bidi="ru-RU"/>
        </w:rPr>
        <w:t>665913, Иркутская область, Слюдянский район, п. Утулик, ул. Красногвардейская, д. 11</w:t>
      </w:r>
    </w:p>
    <w:p w:rsidR="00E777BD" w:rsidRDefault="00E777BD" w:rsidP="00E777BD">
      <w:pPr>
        <w:pStyle w:val="1"/>
        <w:shd w:val="clear" w:color="auto" w:fill="auto"/>
        <w:spacing w:after="0"/>
        <w:jc w:val="both"/>
        <w:rPr>
          <w:color w:val="000000"/>
          <w:szCs w:val="24"/>
          <w:lang w:eastAsia="ru-RU" w:bidi="ru-RU"/>
        </w:rPr>
      </w:pPr>
    </w:p>
    <w:p w:rsidR="00356797" w:rsidRPr="00356797" w:rsidRDefault="00356797" w:rsidP="00356797">
      <w:pPr>
        <w:pStyle w:val="1"/>
        <w:shd w:val="clear" w:color="auto" w:fill="auto"/>
        <w:spacing w:after="0"/>
        <w:jc w:val="both"/>
        <w:rPr>
          <w:color w:val="000000"/>
          <w:szCs w:val="24"/>
          <w:lang w:eastAsia="ru-RU" w:bidi="ru-RU"/>
        </w:rPr>
      </w:pPr>
      <w:r>
        <w:rPr>
          <w:b/>
          <w:color w:val="000000"/>
          <w:szCs w:val="24"/>
          <w:lang w:eastAsia="ru-RU" w:bidi="ru-RU"/>
        </w:rPr>
        <w:t xml:space="preserve">Форма реорганизации: </w:t>
      </w:r>
      <w:r w:rsidRPr="00356797">
        <w:rPr>
          <w:color w:val="000000"/>
          <w:szCs w:val="24"/>
          <w:lang w:eastAsia="ru-RU" w:bidi="ru-RU"/>
        </w:rPr>
        <w:t xml:space="preserve">присоединение </w:t>
      </w:r>
      <w:r w:rsidR="00E777BD" w:rsidRPr="00E777BD">
        <w:rPr>
          <w:color w:val="000000"/>
          <w:szCs w:val="24"/>
          <w:lang w:eastAsia="ru-RU" w:bidi="ru-RU"/>
        </w:rPr>
        <w:t>Муниципального бюджетного общеобразовательного учреждения «Начальная школа - детский сад № 16», Муниципального бюджетного общеобразовательного учреждения «Начальная школа- детский сад №17», Муниципального бюджетного общеобразовательного учреждения начальная общеобразовательная школа № 52 к Муниципальному бюджетному общеобразовательному учреждению «Средняя общеобразовательная школа №10»</w:t>
      </w:r>
      <w:r w:rsidR="005C04D2">
        <w:rPr>
          <w:color w:val="000000"/>
          <w:szCs w:val="24"/>
          <w:lang w:eastAsia="ru-RU" w:bidi="ru-RU"/>
        </w:rPr>
        <w:t>.</w:t>
      </w:r>
    </w:p>
    <w:p w:rsidR="00397090" w:rsidRPr="001972C4" w:rsidRDefault="00397090" w:rsidP="00356797">
      <w:pPr>
        <w:pStyle w:val="1"/>
        <w:shd w:val="clear" w:color="auto" w:fill="auto"/>
        <w:spacing w:after="0"/>
        <w:jc w:val="both"/>
        <w:rPr>
          <w:color w:val="000000"/>
          <w:szCs w:val="24"/>
          <w:lang w:eastAsia="ru-RU" w:bidi="ru-RU"/>
        </w:rPr>
      </w:pPr>
    </w:p>
    <w:p w:rsidR="00397090" w:rsidRDefault="00397090" w:rsidP="00397090">
      <w:r w:rsidRPr="001972C4">
        <w:rPr>
          <w:b/>
        </w:rPr>
        <w:t>Собственник имущества объекта:</w:t>
      </w:r>
      <w:r w:rsidRPr="001972C4">
        <w:t xml:space="preserve"> Слюдянский муниципальный район</w:t>
      </w:r>
    </w:p>
    <w:p w:rsidR="00356797" w:rsidRPr="00356797" w:rsidRDefault="00356797" w:rsidP="00356797">
      <w:pPr>
        <w:jc w:val="both"/>
      </w:pPr>
      <w:r>
        <w:rPr>
          <w:b/>
        </w:rPr>
        <w:t xml:space="preserve">Цель реорганизации: </w:t>
      </w:r>
      <w:r>
        <w:t>повышение доступности качественного образования, оптимизация сети образовательных учреждений, эффективное использование материальных и кадровых ресурсов</w:t>
      </w:r>
    </w:p>
    <w:p w:rsidR="00397090" w:rsidRPr="001972C4" w:rsidRDefault="00397090" w:rsidP="00F6436F">
      <w:pPr>
        <w:pStyle w:val="1"/>
        <w:shd w:val="clear" w:color="auto" w:fill="auto"/>
        <w:spacing w:after="0"/>
        <w:jc w:val="both"/>
        <w:rPr>
          <w:b/>
          <w:color w:val="000000"/>
          <w:szCs w:val="24"/>
          <w:lang w:eastAsia="ru-RU" w:bidi="ru-RU"/>
        </w:rPr>
      </w:pPr>
      <w:r w:rsidRPr="001972C4">
        <w:rPr>
          <w:b/>
          <w:szCs w:val="28"/>
        </w:rPr>
        <w:t xml:space="preserve">Перечень причин, обусловливающих необходимость </w:t>
      </w:r>
      <w:r w:rsidR="00817CC5" w:rsidRPr="00817CC5">
        <w:rPr>
          <w:b/>
          <w:szCs w:val="28"/>
        </w:rPr>
        <w:t>реорганизации</w:t>
      </w:r>
      <w:r w:rsidRPr="001972C4">
        <w:rPr>
          <w:b/>
          <w:color w:val="000000"/>
          <w:szCs w:val="24"/>
          <w:lang w:eastAsia="ru-RU" w:bidi="ru-RU"/>
        </w:rPr>
        <w:t>:</w:t>
      </w:r>
    </w:p>
    <w:p w:rsidR="00F6436F" w:rsidRPr="001972C4" w:rsidRDefault="00F6436F" w:rsidP="00F6436F">
      <w:pPr>
        <w:pStyle w:val="1"/>
        <w:shd w:val="clear" w:color="auto" w:fill="auto"/>
        <w:spacing w:after="0"/>
        <w:jc w:val="both"/>
        <w:rPr>
          <w:b/>
          <w:color w:val="000000"/>
          <w:szCs w:val="24"/>
          <w:lang w:eastAsia="ru-RU" w:bidi="ru-RU"/>
        </w:rPr>
      </w:pPr>
    </w:p>
    <w:p w:rsidR="00F6436F" w:rsidRDefault="00F6436F" w:rsidP="00F6436F">
      <w:pPr>
        <w:pStyle w:val="1"/>
        <w:shd w:val="clear" w:color="auto" w:fill="auto"/>
        <w:spacing w:after="0"/>
        <w:jc w:val="both"/>
        <w:rPr>
          <w:b/>
          <w:color w:val="000000"/>
          <w:szCs w:val="24"/>
          <w:lang w:eastAsia="ru-RU" w:bidi="ru-RU"/>
        </w:rPr>
      </w:pPr>
      <w:r w:rsidRPr="001972C4">
        <w:rPr>
          <w:b/>
          <w:color w:val="000000"/>
          <w:szCs w:val="24"/>
          <w:lang w:eastAsia="ru-RU" w:bidi="ru-RU"/>
        </w:rPr>
        <w:t>1. Снижение численности детского населения</w:t>
      </w:r>
      <w:r w:rsidR="008F2E3A">
        <w:rPr>
          <w:b/>
          <w:color w:val="000000"/>
          <w:szCs w:val="24"/>
          <w:lang w:eastAsia="ru-RU" w:bidi="ru-RU"/>
        </w:rPr>
        <w:t xml:space="preserve"> и наполняемость образовательных организаций</w:t>
      </w:r>
      <w:r w:rsidRPr="001972C4">
        <w:rPr>
          <w:b/>
          <w:color w:val="000000"/>
          <w:szCs w:val="24"/>
          <w:lang w:eastAsia="ru-RU" w:bidi="ru-RU"/>
        </w:rPr>
        <w:t>.</w:t>
      </w:r>
    </w:p>
    <w:p w:rsidR="00E777BD" w:rsidRPr="001972C4" w:rsidRDefault="00E777BD" w:rsidP="00F6436F">
      <w:pPr>
        <w:pStyle w:val="1"/>
        <w:shd w:val="clear" w:color="auto" w:fill="auto"/>
        <w:spacing w:after="0"/>
        <w:jc w:val="both"/>
        <w:rPr>
          <w:b/>
          <w:color w:val="000000"/>
          <w:szCs w:val="24"/>
          <w:lang w:eastAsia="ru-RU" w:bidi="ru-RU"/>
        </w:rPr>
      </w:pPr>
    </w:p>
    <w:p w:rsidR="008B0905" w:rsidRDefault="008B0905" w:rsidP="008B0905">
      <w:pPr>
        <w:spacing w:after="0" w:line="240" w:lineRule="auto"/>
        <w:ind w:firstLine="709"/>
        <w:jc w:val="both"/>
        <w:rPr>
          <w:rFonts w:eastAsia="Times New Roman"/>
          <w:bCs/>
          <w:color w:val="222222"/>
          <w:szCs w:val="28"/>
          <w:lang w:eastAsia="ru-RU"/>
        </w:rPr>
      </w:pPr>
      <w:r w:rsidRPr="008B0905">
        <w:t>Муниципальное бюджетное общеобразовательное учреждение начальная общеобразовательная школа № 52</w:t>
      </w:r>
      <w:r>
        <w:t xml:space="preserve"> </w:t>
      </w:r>
      <w:r w:rsidRPr="001972C4">
        <w:t>является образовательной организацией,</w:t>
      </w:r>
      <w:r>
        <w:t xml:space="preserve"> </w:t>
      </w:r>
      <w:r w:rsidRPr="001972C4">
        <w:t xml:space="preserve">целью которой является осуществление образовательной деятельности по основным общеобразовательным программам </w:t>
      </w:r>
      <w:r>
        <w:t xml:space="preserve">начального </w:t>
      </w:r>
      <w:r w:rsidRPr="001972C4">
        <w:t xml:space="preserve">общего образования. Согласно технического паспорта и требований СанПиН </w:t>
      </w:r>
      <w:r w:rsidRPr="001972C4">
        <w:rPr>
          <w:rFonts w:eastAsia="Times New Roman"/>
          <w:bCs/>
          <w:color w:val="222222"/>
          <w:szCs w:val="28"/>
          <w:lang w:eastAsia="ru-RU"/>
        </w:rPr>
        <w:t xml:space="preserve">2.4.3648-20 плановая мощность учреждения составляет </w:t>
      </w:r>
      <w:r>
        <w:rPr>
          <w:rFonts w:eastAsia="Times New Roman"/>
          <w:bCs/>
          <w:color w:val="222222"/>
          <w:szCs w:val="28"/>
          <w:lang w:eastAsia="ru-RU"/>
        </w:rPr>
        <w:t>60 мест.</w:t>
      </w:r>
      <w:r w:rsidRPr="001972C4">
        <w:rPr>
          <w:rFonts w:eastAsia="Times New Roman"/>
          <w:bCs/>
          <w:color w:val="222222"/>
          <w:szCs w:val="28"/>
          <w:lang w:eastAsia="ru-RU"/>
        </w:rPr>
        <w:t xml:space="preserve"> </w:t>
      </w:r>
    </w:p>
    <w:p w:rsidR="008B0905" w:rsidRDefault="008B0905" w:rsidP="008B0905">
      <w:pPr>
        <w:spacing w:after="0" w:line="240" w:lineRule="auto"/>
        <w:ind w:firstLine="709"/>
        <w:jc w:val="both"/>
        <w:rPr>
          <w:rFonts w:eastAsia="Times New Roman"/>
          <w:bCs/>
          <w:color w:val="222222"/>
          <w:szCs w:val="28"/>
          <w:lang w:eastAsia="ru-RU"/>
        </w:rPr>
      </w:pPr>
      <w:r w:rsidRPr="008B0905">
        <w:rPr>
          <w:rFonts w:eastAsia="Times New Roman"/>
          <w:bCs/>
          <w:color w:val="222222"/>
          <w:szCs w:val="28"/>
          <w:lang w:eastAsia="ru-RU"/>
        </w:rPr>
        <w:t xml:space="preserve">Численность обучающихся в </w:t>
      </w:r>
      <w:r>
        <w:rPr>
          <w:rFonts w:eastAsia="Times New Roman"/>
          <w:bCs/>
          <w:color w:val="222222"/>
          <w:szCs w:val="28"/>
          <w:lang w:eastAsia="ru-RU"/>
        </w:rPr>
        <w:t>МБОУ НОШ № 52</w:t>
      </w:r>
      <w:r w:rsidRPr="008B0905">
        <w:rPr>
          <w:rFonts w:eastAsia="Times New Roman"/>
          <w:bCs/>
          <w:color w:val="222222"/>
          <w:szCs w:val="28"/>
          <w:lang w:eastAsia="ru-RU"/>
        </w:rPr>
        <w:t>:</w:t>
      </w:r>
    </w:p>
    <w:p w:rsidR="008B0905" w:rsidRDefault="008B0905" w:rsidP="008B0905">
      <w:pPr>
        <w:spacing w:after="0" w:line="240" w:lineRule="auto"/>
        <w:ind w:firstLine="709"/>
        <w:jc w:val="both"/>
        <w:rPr>
          <w:rFonts w:eastAsia="Times New Roman"/>
          <w:bCs/>
          <w:color w:val="222222"/>
          <w:szCs w:val="28"/>
          <w:lang w:eastAsia="ru-RU"/>
        </w:rPr>
      </w:pPr>
    </w:p>
    <w:tbl>
      <w:tblPr>
        <w:tblStyle w:val="4"/>
        <w:tblW w:w="9535" w:type="dxa"/>
        <w:tblLook w:val="04A0" w:firstRow="1" w:lastRow="0" w:firstColumn="1" w:lastColumn="0" w:noHBand="0" w:noVBand="1"/>
      </w:tblPr>
      <w:tblGrid>
        <w:gridCol w:w="2122"/>
        <w:gridCol w:w="1701"/>
        <w:gridCol w:w="1394"/>
        <w:gridCol w:w="1393"/>
        <w:gridCol w:w="1394"/>
        <w:gridCol w:w="1531"/>
      </w:tblGrid>
      <w:tr w:rsidR="008B0905" w:rsidRPr="008B0905" w:rsidTr="005C04D2">
        <w:trPr>
          <w:cantSplit/>
          <w:trHeight w:val="1134"/>
        </w:trPr>
        <w:tc>
          <w:tcPr>
            <w:tcW w:w="2122" w:type="dxa"/>
          </w:tcPr>
          <w:p w:rsidR="008B0905" w:rsidRPr="008B0905" w:rsidRDefault="008B0905" w:rsidP="008B0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0905" w:rsidRPr="008B0905" w:rsidRDefault="008B0905" w:rsidP="008B0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8B0905" w:rsidRPr="008B0905" w:rsidRDefault="008B0905" w:rsidP="008B0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4" w:type="dxa"/>
          </w:tcPr>
          <w:p w:rsidR="008B0905" w:rsidRPr="008B0905" w:rsidRDefault="008B0905" w:rsidP="008B0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8B0905" w:rsidRPr="008B0905" w:rsidRDefault="008B0905" w:rsidP="008B0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3" w:type="dxa"/>
          </w:tcPr>
          <w:p w:rsidR="008B0905" w:rsidRPr="008B0905" w:rsidRDefault="008B0905" w:rsidP="008B0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:rsidR="008B0905" w:rsidRPr="008B0905" w:rsidRDefault="008B0905" w:rsidP="008B0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4" w:type="dxa"/>
          </w:tcPr>
          <w:p w:rsidR="008B0905" w:rsidRPr="008B0905" w:rsidRDefault="008B0905" w:rsidP="008B0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  <w:p w:rsidR="008B0905" w:rsidRPr="008B0905" w:rsidRDefault="008B0905" w:rsidP="008B0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1" w:type="dxa"/>
          </w:tcPr>
          <w:p w:rsidR="008B0905" w:rsidRPr="008B0905" w:rsidRDefault="008B0905" w:rsidP="008B0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05"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0905" w:rsidRPr="008B0905" w:rsidTr="005C04D2">
        <w:trPr>
          <w:cantSplit/>
          <w:trHeight w:val="569"/>
        </w:trPr>
        <w:tc>
          <w:tcPr>
            <w:tcW w:w="2122" w:type="dxa"/>
          </w:tcPr>
          <w:p w:rsidR="008B0905" w:rsidRPr="008B0905" w:rsidRDefault="008B0905" w:rsidP="008B0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учащихся, чел.</w:t>
            </w:r>
          </w:p>
        </w:tc>
        <w:tc>
          <w:tcPr>
            <w:tcW w:w="1701" w:type="dxa"/>
          </w:tcPr>
          <w:p w:rsidR="008B0905" w:rsidRPr="008B0905" w:rsidRDefault="008B0905" w:rsidP="008B0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94" w:type="dxa"/>
          </w:tcPr>
          <w:p w:rsidR="008B0905" w:rsidRPr="008B0905" w:rsidRDefault="008B0905" w:rsidP="008B0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93" w:type="dxa"/>
          </w:tcPr>
          <w:p w:rsidR="008B0905" w:rsidRPr="008B0905" w:rsidRDefault="008B0905" w:rsidP="008B0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94" w:type="dxa"/>
          </w:tcPr>
          <w:p w:rsidR="008B0905" w:rsidRPr="008B0905" w:rsidRDefault="008B0905" w:rsidP="008B0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31" w:type="dxa"/>
          </w:tcPr>
          <w:p w:rsidR="008B0905" w:rsidRPr="008B0905" w:rsidRDefault="008B0905" w:rsidP="008B0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B0905" w:rsidRPr="008B0905" w:rsidTr="005C04D2">
        <w:tc>
          <w:tcPr>
            <w:tcW w:w="2122" w:type="dxa"/>
          </w:tcPr>
          <w:p w:rsidR="008B0905" w:rsidRPr="008B0905" w:rsidRDefault="008B0905" w:rsidP="008B0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Наполнение от плановой мощности, %</w:t>
            </w:r>
          </w:p>
        </w:tc>
        <w:tc>
          <w:tcPr>
            <w:tcW w:w="1701" w:type="dxa"/>
          </w:tcPr>
          <w:p w:rsidR="008B0905" w:rsidRPr="008B0905" w:rsidRDefault="008B0905" w:rsidP="008B0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1394" w:type="dxa"/>
          </w:tcPr>
          <w:p w:rsidR="008B0905" w:rsidRPr="008B0905" w:rsidRDefault="008B0905" w:rsidP="008B0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393" w:type="dxa"/>
          </w:tcPr>
          <w:p w:rsidR="008B0905" w:rsidRPr="008B0905" w:rsidRDefault="008B0905" w:rsidP="008B0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94" w:type="dxa"/>
          </w:tcPr>
          <w:p w:rsidR="008B0905" w:rsidRPr="008B0905" w:rsidRDefault="008B0905" w:rsidP="008B0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1531" w:type="dxa"/>
          </w:tcPr>
          <w:p w:rsidR="008B0905" w:rsidRPr="008B0905" w:rsidRDefault="008B0905" w:rsidP="008B0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</w:tr>
    </w:tbl>
    <w:p w:rsidR="008B0905" w:rsidRDefault="008B0905" w:rsidP="008B0905">
      <w:pPr>
        <w:spacing w:after="0" w:line="240" w:lineRule="auto"/>
        <w:ind w:firstLine="709"/>
        <w:jc w:val="both"/>
        <w:rPr>
          <w:rFonts w:eastAsia="Times New Roman"/>
          <w:bCs/>
          <w:color w:val="222222"/>
          <w:szCs w:val="28"/>
          <w:lang w:eastAsia="ru-RU"/>
        </w:rPr>
      </w:pPr>
    </w:p>
    <w:p w:rsidR="008B0905" w:rsidRDefault="008B0905" w:rsidP="008B0905">
      <w:pPr>
        <w:spacing w:after="0" w:line="240" w:lineRule="auto"/>
        <w:ind w:firstLine="709"/>
        <w:jc w:val="both"/>
        <w:rPr>
          <w:rFonts w:eastAsia="Times New Roman"/>
          <w:bCs/>
          <w:color w:val="222222"/>
          <w:szCs w:val="28"/>
          <w:lang w:eastAsia="ru-RU"/>
        </w:rPr>
      </w:pPr>
      <w:r>
        <w:rPr>
          <w:rFonts w:eastAsia="Times New Roman"/>
          <w:bCs/>
          <w:color w:val="222222"/>
          <w:szCs w:val="28"/>
          <w:lang w:eastAsia="ru-RU"/>
        </w:rPr>
        <w:t xml:space="preserve">Наполняемость образовательного учреждения – </w:t>
      </w:r>
      <w:r w:rsidR="005C04D2">
        <w:rPr>
          <w:rFonts w:eastAsia="Times New Roman"/>
          <w:bCs/>
          <w:color w:val="222222"/>
          <w:szCs w:val="28"/>
          <w:lang w:eastAsia="ru-RU"/>
        </w:rPr>
        <w:t>40</w:t>
      </w:r>
      <w:r>
        <w:rPr>
          <w:rFonts w:eastAsia="Times New Roman"/>
          <w:bCs/>
          <w:color w:val="222222"/>
          <w:szCs w:val="28"/>
          <w:lang w:eastAsia="ru-RU"/>
        </w:rPr>
        <w:t xml:space="preserve"> чел., что составляет всего </w:t>
      </w:r>
      <w:r w:rsidR="005C04D2">
        <w:rPr>
          <w:rFonts w:eastAsia="Times New Roman"/>
          <w:bCs/>
          <w:color w:val="222222"/>
          <w:szCs w:val="28"/>
          <w:lang w:eastAsia="ru-RU"/>
        </w:rPr>
        <w:t>66,6</w:t>
      </w:r>
      <w:r>
        <w:rPr>
          <w:rFonts w:eastAsia="Times New Roman"/>
          <w:bCs/>
          <w:color w:val="222222"/>
          <w:szCs w:val="28"/>
          <w:lang w:eastAsia="ru-RU"/>
        </w:rPr>
        <w:t xml:space="preserve"> %.</w:t>
      </w:r>
    </w:p>
    <w:p w:rsidR="005C04D2" w:rsidRDefault="005C04D2" w:rsidP="005C04D2">
      <w:pPr>
        <w:spacing w:after="0" w:line="240" w:lineRule="auto"/>
        <w:ind w:firstLine="709"/>
        <w:jc w:val="both"/>
        <w:rPr>
          <w:rFonts w:eastAsia="Times New Roman"/>
          <w:bCs/>
          <w:color w:val="222222"/>
          <w:szCs w:val="28"/>
          <w:lang w:eastAsia="ru-RU"/>
        </w:rPr>
      </w:pPr>
      <w:r w:rsidRPr="005C04D2">
        <w:lastRenderedPageBreak/>
        <w:t>Муниципальное бюджетное общеобразовательное учреждение "Средняя общеобразовательная школа №10"</w:t>
      </w:r>
      <w:r>
        <w:t xml:space="preserve"> </w:t>
      </w:r>
      <w:r w:rsidRPr="001972C4">
        <w:t>является образовательной организацией,</w:t>
      </w:r>
      <w:r>
        <w:t xml:space="preserve"> </w:t>
      </w:r>
      <w:r w:rsidRPr="001972C4">
        <w:t xml:space="preserve">целью которой является осуществление образовательной деятельности по основным общеобразовательным программам </w:t>
      </w:r>
      <w:r>
        <w:t xml:space="preserve">основного и среднего </w:t>
      </w:r>
      <w:r w:rsidRPr="001972C4">
        <w:t xml:space="preserve">общего образования. Согласно технического паспорта и требований СанПиН </w:t>
      </w:r>
      <w:r w:rsidRPr="001972C4">
        <w:rPr>
          <w:rFonts w:eastAsia="Times New Roman"/>
          <w:bCs/>
          <w:color w:val="222222"/>
          <w:szCs w:val="28"/>
          <w:lang w:eastAsia="ru-RU"/>
        </w:rPr>
        <w:t xml:space="preserve">2.4.3648-20 плановая мощность учреждения составляет </w:t>
      </w:r>
      <w:r>
        <w:rPr>
          <w:rFonts w:eastAsia="Times New Roman"/>
          <w:bCs/>
          <w:color w:val="222222"/>
          <w:szCs w:val="28"/>
          <w:lang w:eastAsia="ru-RU"/>
        </w:rPr>
        <w:t>520 мест.</w:t>
      </w:r>
      <w:r w:rsidRPr="001972C4">
        <w:rPr>
          <w:rFonts w:eastAsia="Times New Roman"/>
          <w:bCs/>
          <w:color w:val="222222"/>
          <w:szCs w:val="28"/>
          <w:lang w:eastAsia="ru-RU"/>
        </w:rPr>
        <w:t xml:space="preserve"> </w:t>
      </w:r>
    </w:p>
    <w:p w:rsidR="00011084" w:rsidRDefault="00011084" w:rsidP="005C04D2">
      <w:pPr>
        <w:spacing w:after="0" w:line="240" w:lineRule="auto"/>
        <w:ind w:firstLine="709"/>
        <w:jc w:val="both"/>
        <w:rPr>
          <w:rFonts w:eastAsia="Times New Roman"/>
          <w:bCs/>
          <w:color w:val="222222"/>
          <w:szCs w:val="28"/>
          <w:lang w:eastAsia="ru-RU"/>
        </w:rPr>
      </w:pPr>
    </w:p>
    <w:p w:rsidR="005C04D2" w:rsidRDefault="005C04D2" w:rsidP="005C04D2">
      <w:pPr>
        <w:spacing w:after="0" w:line="240" w:lineRule="auto"/>
        <w:ind w:firstLine="709"/>
        <w:jc w:val="both"/>
        <w:rPr>
          <w:rFonts w:eastAsia="Times New Roman"/>
          <w:bCs/>
          <w:color w:val="222222"/>
          <w:szCs w:val="28"/>
          <w:lang w:eastAsia="ru-RU"/>
        </w:rPr>
      </w:pPr>
      <w:r w:rsidRPr="008B0905">
        <w:rPr>
          <w:rFonts w:eastAsia="Times New Roman"/>
          <w:bCs/>
          <w:color w:val="222222"/>
          <w:szCs w:val="28"/>
          <w:lang w:eastAsia="ru-RU"/>
        </w:rPr>
        <w:t xml:space="preserve">Численность обучающихся в </w:t>
      </w:r>
      <w:r>
        <w:rPr>
          <w:rFonts w:eastAsia="Times New Roman"/>
          <w:bCs/>
          <w:color w:val="222222"/>
          <w:szCs w:val="28"/>
          <w:lang w:eastAsia="ru-RU"/>
        </w:rPr>
        <w:t>МБОУ «СОШ № 10»</w:t>
      </w:r>
      <w:r w:rsidRPr="008B0905">
        <w:rPr>
          <w:rFonts w:eastAsia="Times New Roman"/>
          <w:bCs/>
          <w:color w:val="222222"/>
          <w:szCs w:val="28"/>
          <w:lang w:eastAsia="ru-RU"/>
        </w:rPr>
        <w:t>:</w:t>
      </w:r>
    </w:p>
    <w:p w:rsidR="005C04D2" w:rsidRDefault="005C04D2" w:rsidP="005C04D2">
      <w:pPr>
        <w:spacing w:after="0" w:line="240" w:lineRule="auto"/>
        <w:ind w:firstLine="709"/>
        <w:jc w:val="both"/>
        <w:rPr>
          <w:rFonts w:eastAsia="Times New Roman"/>
          <w:bCs/>
          <w:color w:val="222222"/>
          <w:szCs w:val="28"/>
          <w:lang w:eastAsia="ru-RU"/>
        </w:rPr>
      </w:pPr>
    </w:p>
    <w:tbl>
      <w:tblPr>
        <w:tblStyle w:val="4"/>
        <w:tblW w:w="9535" w:type="dxa"/>
        <w:tblLook w:val="04A0" w:firstRow="1" w:lastRow="0" w:firstColumn="1" w:lastColumn="0" w:noHBand="0" w:noVBand="1"/>
      </w:tblPr>
      <w:tblGrid>
        <w:gridCol w:w="2122"/>
        <w:gridCol w:w="1701"/>
        <w:gridCol w:w="1394"/>
        <w:gridCol w:w="1393"/>
        <w:gridCol w:w="1394"/>
        <w:gridCol w:w="1531"/>
      </w:tblGrid>
      <w:tr w:rsidR="005C04D2" w:rsidRPr="008B0905" w:rsidTr="00FE576B">
        <w:trPr>
          <w:cantSplit/>
          <w:trHeight w:val="1134"/>
        </w:trPr>
        <w:tc>
          <w:tcPr>
            <w:tcW w:w="2122" w:type="dxa"/>
          </w:tcPr>
          <w:p w:rsidR="005C04D2" w:rsidRPr="008B0905" w:rsidRDefault="005C04D2" w:rsidP="00FE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04D2" w:rsidRPr="008B0905" w:rsidRDefault="005C04D2" w:rsidP="00FE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5C04D2" w:rsidRPr="008B0905" w:rsidRDefault="005C04D2" w:rsidP="00FE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4" w:type="dxa"/>
          </w:tcPr>
          <w:p w:rsidR="005C04D2" w:rsidRPr="008B0905" w:rsidRDefault="005C04D2" w:rsidP="00FE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5C04D2" w:rsidRPr="008B0905" w:rsidRDefault="005C04D2" w:rsidP="00FE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3" w:type="dxa"/>
          </w:tcPr>
          <w:p w:rsidR="005C04D2" w:rsidRPr="008B0905" w:rsidRDefault="005C04D2" w:rsidP="00FE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:rsidR="005C04D2" w:rsidRPr="008B0905" w:rsidRDefault="005C04D2" w:rsidP="00FE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4" w:type="dxa"/>
          </w:tcPr>
          <w:p w:rsidR="005C04D2" w:rsidRPr="008B0905" w:rsidRDefault="005C04D2" w:rsidP="00FE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  <w:p w:rsidR="005C04D2" w:rsidRPr="008B0905" w:rsidRDefault="005C04D2" w:rsidP="00FE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1" w:type="dxa"/>
          </w:tcPr>
          <w:p w:rsidR="005C04D2" w:rsidRPr="008B0905" w:rsidRDefault="005C04D2" w:rsidP="00FE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05"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04D2" w:rsidRPr="008B0905" w:rsidTr="00FE576B">
        <w:trPr>
          <w:cantSplit/>
          <w:trHeight w:val="569"/>
        </w:trPr>
        <w:tc>
          <w:tcPr>
            <w:tcW w:w="2122" w:type="dxa"/>
          </w:tcPr>
          <w:p w:rsidR="005C04D2" w:rsidRPr="008B0905" w:rsidRDefault="005C04D2" w:rsidP="00FE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учащихся, чел.</w:t>
            </w:r>
          </w:p>
        </w:tc>
        <w:tc>
          <w:tcPr>
            <w:tcW w:w="1701" w:type="dxa"/>
          </w:tcPr>
          <w:p w:rsidR="005C04D2" w:rsidRPr="008B0905" w:rsidRDefault="005C04D2" w:rsidP="00FE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1394" w:type="dxa"/>
          </w:tcPr>
          <w:p w:rsidR="005C04D2" w:rsidRPr="008B0905" w:rsidRDefault="005C04D2" w:rsidP="00FE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93" w:type="dxa"/>
          </w:tcPr>
          <w:p w:rsidR="005C04D2" w:rsidRPr="008B0905" w:rsidRDefault="005C04D2" w:rsidP="00FE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1394" w:type="dxa"/>
          </w:tcPr>
          <w:p w:rsidR="005C04D2" w:rsidRPr="008B0905" w:rsidRDefault="005C04D2" w:rsidP="00FE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531" w:type="dxa"/>
          </w:tcPr>
          <w:p w:rsidR="005C04D2" w:rsidRPr="008B0905" w:rsidRDefault="005C04D2" w:rsidP="00FE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5C04D2" w:rsidRPr="008B0905" w:rsidTr="00FE576B">
        <w:tc>
          <w:tcPr>
            <w:tcW w:w="2122" w:type="dxa"/>
          </w:tcPr>
          <w:p w:rsidR="005C04D2" w:rsidRPr="008B0905" w:rsidRDefault="005C04D2" w:rsidP="00FE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Наполнение от плановой мощности, %</w:t>
            </w:r>
          </w:p>
        </w:tc>
        <w:tc>
          <w:tcPr>
            <w:tcW w:w="1701" w:type="dxa"/>
          </w:tcPr>
          <w:p w:rsidR="005C04D2" w:rsidRPr="008B0905" w:rsidRDefault="005C04D2" w:rsidP="00FE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394" w:type="dxa"/>
          </w:tcPr>
          <w:p w:rsidR="005C04D2" w:rsidRPr="008B0905" w:rsidRDefault="005C04D2" w:rsidP="00FE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393" w:type="dxa"/>
          </w:tcPr>
          <w:p w:rsidR="005C04D2" w:rsidRPr="008B0905" w:rsidRDefault="005C04D2" w:rsidP="00FE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394" w:type="dxa"/>
          </w:tcPr>
          <w:p w:rsidR="005C04D2" w:rsidRPr="008B0905" w:rsidRDefault="005C04D2" w:rsidP="00FE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531" w:type="dxa"/>
          </w:tcPr>
          <w:p w:rsidR="005C04D2" w:rsidRPr="008B0905" w:rsidRDefault="005C04D2" w:rsidP="00FE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</w:tr>
    </w:tbl>
    <w:p w:rsidR="005C04D2" w:rsidRDefault="005C04D2" w:rsidP="005C04D2">
      <w:pPr>
        <w:spacing w:after="0" w:line="240" w:lineRule="auto"/>
        <w:ind w:firstLine="709"/>
        <w:jc w:val="both"/>
        <w:rPr>
          <w:rFonts w:eastAsia="Times New Roman"/>
          <w:bCs/>
          <w:color w:val="222222"/>
          <w:szCs w:val="28"/>
          <w:lang w:eastAsia="ru-RU"/>
        </w:rPr>
      </w:pPr>
    </w:p>
    <w:p w:rsidR="005C04D2" w:rsidRDefault="005C04D2" w:rsidP="005C04D2">
      <w:pPr>
        <w:spacing w:after="0" w:line="240" w:lineRule="auto"/>
        <w:ind w:firstLine="709"/>
        <w:jc w:val="both"/>
        <w:rPr>
          <w:rFonts w:eastAsia="Times New Roman"/>
          <w:bCs/>
          <w:color w:val="222222"/>
          <w:szCs w:val="28"/>
          <w:lang w:eastAsia="ru-RU"/>
        </w:rPr>
      </w:pPr>
      <w:r>
        <w:rPr>
          <w:rFonts w:eastAsia="Times New Roman"/>
          <w:bCs/>
          <w:color w:val="222222"/>
          <w:szCs w:val="28"/>
          <w:lang w:eastAsia="ru-RU"/>
        </w:rPr>
        <w:t>Наполняемость образовательного учреждения – 340 чел., что составляет всего 65,4%.</w:t>
      </w:r>
    </w:p>
    <w:p w:rsidR="005C04D2" w:rsidRDefault="005C04D2" w:rsidP="00F52BC7">
      <w:pPr>
        <w:spacing w:after="0"/>
        <w:ind w:firstLine="708"/>
        <w:jc w:val="both"/>
        <w:rPr>
          <w:szCs w:val="24"/>
        </w:rPr>
      </w:pPr>
    </w:p>
    <w:p w:rsidR="00F52BC7" w:rsidRDefault="00F52BC7" w:rsidP="00F52BC7">
      <w:pPr>
        <w:spacing w:after="0"/>
        <w:ind w:firstLine="708"/>
        <w:jc w:val="both"/>
        <w:rPr>
          <w:szCs w:val="24"/>
        </w:rPr>
      </w:pPr>
      <w:r>
        <w:t xml:space="preserve">В случае проведения реорганизации путем </w:t>
      </w:r>
      <w:r w:rsidRPr="00E12AF9">
        <w:rPr>
          <w:szCs w:val="24"/>
        </w:rPr>
        <w:t xml:space="preserve">присоединения </w:t>
      </w:r>
      <w:r w:rsidR="005C04D2" w:rsidRPr="005C04D2">
        <w:rPr>
          <w:szCs w:val="24"/>
        </w:rPr>
        <w:t>Муниципального бюджетного общеобразовательного учреждения «Начальная школа - детский сад № 16», Муниципального бюджетного общеобразовательного учреждения «Начальная школа- детский сад №17», Муниципального бюджетного общеобразовательного учреждения начальная общеобразовательная школа № 52 к Муниципальному бюджетному общеобразовательному учреждению «Средняя общеобразовательная школа №10»</w:t>
      </w:r>
      <w:r w:rsidR="005C04D2">
        <w:rPr>
          <w:szCs w:val="24"/>
        </w:rPr>
        <w:t xml:space="preserve"> численность обучающихся составит - 510</w:t>
      </w:r>
      <w:r>
        <w:rPr>
          <w:szCs w:val="24"/>
        </w:rPr>
        <w:t xml:space="preserve"> человек, что составит </w:t>
      </w:r>
      <w:r w:rsidR="005C04D2">
        <w:rPr>
          <w:szCs w:val="24"/>
        </w:rPr>
        <w:t>98</w:t>
      </w:r>
      <w:r>
        <w:rPr>
          <w:szCs w:val="24"/>
        </w:rPr>
        <w:t xml:space="preserve">% от плановой мощности здания </w:t>
      </w:r>
      <w:r w:rsidR="005C04D2">
        <w:rPr>
          <w:szCs w:val="24"/>
        </w:rPr>
        <w:t xml:space="preserve">МБОУ «СОШ № 10». </w:t>
      </w:r>
    </w:p>
    <w:p w:rsidR="005C04D2" w:rsidRDefault="005C04D2" w:rsidP="00F52BC7">
      <w:pPr>
        <w:spacing w:after="0"/>
        <w:ind w:firstLine="708"/>
        <w:jc w:val="both"/>
        <w:rPr>
          <w:szCs w:val="24"/>
        </w:rPr>
      </w:pPr>
    </w:p>
    <w:p w:rsidR="008E3965" w:rsidRDefault="00BA16DE" w:rsidP="008E3965">
      <w:pPr>
        <w:spacing w:after="0" w:line="240" w:lineRule="auto"/>
        <w:jc w:val="both"/>
      </w:pPr>
      <w:r>
        <w:rPr>
          <w:b/>
        </w:rPr>
        <w:t>2</w:t>
      </w:r>
      <w:r w:rsidR="008E3965" w:rsidRPr="00FC1D91">
        <w:rPr>
          <w:b/>
        </w:rPr>
        <w:t>.</w:t>
      </w:r>
      <w:r w:rsidR="008E3965">
        <w:t xml:space="preserve"> </w:t>
      </w:r>
      <w:r w:rsidR="008E3965" w:rsidRPr="008E3965">
        <w:rPr>
          <w:b/>
        </w:rPr>
        <w:t>Условия для получения образования</w:t>
      </w:r>
    </w:p>
    <w:p w:rsidR="00033D10" w:rsidRDefault="00033D10" w:rsidP="009147E9">
      <w:pPr>
        <w:spacing w:after="0" w:line="240" w:lineRule="auto"/>
        <w:ind w:firstLine="709"/>
        <w:jc w:val="both"/>
        <w:rPr>
          <w:szCs w:val="24"/>
        </w:rPr>
      </w:pPr>
    </w:p>
    <w:p w:rsidR="00BE3B4C" w:rsidRDefault="00CA752F" w:rsidP="00AD3C33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В </w:t>
      </w:r>
      <w:r w:rsidRPr="00CA752F">
        <w:rPr>
          <w:szCs w:val="24"/>
        </w:rPr>
        <w:t>Муниципально</w:t>
      </w:r>
      <w:r>
        <w:rPr>
          <w:szCs w:val="24"/>
        </w:rPr>
        <w:t>м</w:t>
      </w:r>
      <w:r w:rsidRPr="00CA752F">
        <w:rPr>
          <w:szCs w:val="24"/>
        </w:rPr>
        <w:t xml:space="preserve"> бюджетно</w:t>
      </w:r>
      <w:r>
        <w:rPr>
          <w:szCs w:val="24"/>
        </w:rPr>
        <w:t>м</w:t>
      </w:r>
      <w:r w:rsidRPr="00CA752F">
        <w:rPr>
          <w:szCs w:val="24"/>
        </w:rPr>
        <w:t xml:space="preserve"> общеобразовательно</w:t>
      </w:r>
      <w:r>
        <w:rPr>
          <w:szCs w:val="24"/>
        </w:rPr>
        <w:t>м учреждении</w:t>
      </w:r>
      <w:r w:rsidRPr="00CA752F">
        <w:rPr>
          <w:szCs w:val="24"/>
        </w:rPr>
        <w:t xml:space="preserve"> "Средняя общеобразовательная школа №10"</w:t>
      </w:r>
      <w:r>
        <w:rPr>
          <w:szCs w:val="24"/>
        </w:rPr>
        <w:t xml:space="preserve"> </w:t>
      </w:r>
      <w:r w:rsidR="00AD3C33" w:rsidRPr="00AD3C33">
        <w:rPr>
          <w:szCs w:val="24"/>
        </w:rPr>
        <w:t xml:space="preserve">доступное качественное образование с использованием всех ресурсов: спортивный зал для </w:t>
      </w:r>
      <w:r>
        <w:rPr>
          <w:szCs w:val="24"/>
        </w:rPr>
        <w:t>проведения физической культуры</w:t>
      </w:r>
      <w:r w:rsidR="00BE3B4C">
        <w:rPr>
          <w:szCs w:val="24"/>
        </w:rPr>
        <w:t xml:space="preserve">, </w:t>
      </w:r>
      <w:r w:rsidR="00BE3B4C" w:rsidRPr="001972C4">
        <w:t>центр образования естественно-научной и технологической направленностей «Точка роста»</w:t>
      </w:r>
      <w:r w:rsidR="00BE3B4C">
        <w:t xml:space="preserve">, </w:t>
      </w:r>
      <w:r w:rsidR="00BE3B4C" w:rsidRPr="00AD3C33">
        <w:rPr>
          <w:szCs w:val="24"/>
        </w:rPr>
        <w:t>компьютерный класс</w:t>
      </w:r>
      <w:r w:rsidR="00BE3B4C">
        <w:rPr>
          <w:szCs w:val="24"/>
        </w:rPr>
        <w:t xml:space="preserve">, </w:t>
      </w:r>
      <w:r w:rsidR="00BE3B4C" w:rsidRPr="00AD3C33">
        <w:rPr>
          <w:szCs w:val="24"/>
        </w:rPr>
        <w:t>агрошкола</w:t>
      </w:r>
      <w:r w:rsidR="00BE3B4C">
        <w:rPr>
          <w:szCs w:val="24"/>
        </w:rPr>
        <w:t>, учителя по английскому языку, физической культуре, информатики.</w:t>
      </w:r>
    </w:p>
    <w:p w:rsidR="00BE3B4C" w:rsidRDefault="00BE3B4C" w:rsidP="00AD3C33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В здании МБОУ «СОШ № 10» имеется</w:t>
      </w:r>
      <w:r w:rsidR="00AD3C33" w:rsidRPr="00AD3C33">
        <w:rPr>
          <w:szCs w:val="24"/>
        </w:rPr>
        <w:t xml:space="preserve"> школьн</w:t>
      </w:r>
      <w:r>
        <w:rPr>
          <w:szCs w:val="24"/>
        </w:rPr>
        <w:t xml:space="preserve">ая столовая, оборудован </w:t>
      </w:r>
      <w:r w:rsidR="00AD3C33" w:rsidRPr="00AD3C33">
        <w:rPr>
          <w:szCs w:val="24"/>
        </w:rPr>
        <w:t>пищеблок</w:t>
      </w:r>
      <w:r>
        <w:rPr>
          <w:szCs w:val="24"/>
        </w:rPr>
        <w:t>, медицинский кабинет</w:t>
      </w:r>
      <w:r w:rsidR="00AD3C33" w:rsidRPr="00AD3C33">
        <w:rPr>
          <w:szCs w:val="24"/>
        </w:rPr>
        <w:t xml:space="preserve">. </w:t>
      </w:r>
      <w:r>
        <w:rPr>
          <w:szCs w:val="24"/>
        </w:rPr>
        <w:t xml:space="preserve"> </w:t>
      </w:r>
    </w:p>
    <w:p w:rsidR="00BE3B4C" w:rsidRDefault="00AD3C33" w:rsidP="00BE3B4C">
      <w:pPr>
        <w:spacing w:after="0" w:line="240" w:lineRule="auto"/>
        <w:ind w:firstLine="709"/>
        <w:jc w:val="both"/>
        <w:rPr>
          <w:szCs w:val="24"/>
        </w:rPr>
      </w:pPr>
      <w:r w:rsidRPr="00AD3C33">
        <w:rPr>
          <w:szCs w:val="24"/>
        </w:rPr>
        <w:t>Работает советник директора по воспитанию и взаимодействию с детскими общественными объединениями, функционирует школьный спортивный клуб «Рекорд», театр «Отражение</w:t>
      </w:r>
      <w:r w:rsidR="00BE3B4C" w:rsidRPr="00AD3C33">
        <w:rPr>
          <w:szCs w:val="24"/>
        </w:rPr>
        <w:t>», доступность</w:t>
      </w:r>
      <w:r w:rsidRPr="00AD3C33">
        <w:rPr>
          <w:szCs w:val="24"/>
        </w:rPr>
        <w:t xml:space="preserve"> спортивной инфраструктуры для семей с детьми (во внеклассное время), </w:t>
      </w:r>
      <w:r w:rsidR="00BE3B4C" w:rsidRPr="00AD3C33">
        <w:rPr>
          <w:szCs w:val="24"/>
        </w:rPr>
        <w:t>работает Центр</w:t>
      </w:r>
      <w:r w:rsidRPr="00AD3C33">
        <w:rPr>
          <w:szCs w:val="24"/>
        </w:rPr>
        <w:t xml:space="preserve"> детских инициатив.  </w:t>
      </w:r>
    </w:p>
    <w:p w:rsidR="00BE3B4C" w:rsidRDefault="00AD3C33" w:rsidP="00AD3C33">
      <w:pPr>
        <w:spacing w:after="0" w:line="240" w:lineRule="auto"/>
        <w:ind w:firstLine="709"/>
        <w:jc w:val="both"/>
        <w:rPr>
          <w:szCs w:val="24"/>
        </w:rPr>
      </w:pPr>
      <w:r w:rsidRPr="00AD3C33">
        <w:rPr>
          <w:szCs w:val="24"/>
        </w:rPr>
        <w:t xml:space="preserve">МБОУ «СОШ №10» является пилотной площадкой для реализации концепции агробизнес образования на сельских территориях Иркутской области. Муниципальная площадка «Инновационные подходы к вопросам профилактики социально-негативных явлений». Усиление профилактической деятельности (в целом). </w:t>
      </w:r>
    </w:p>
    <w:p w:rsidR="00AD3C33" w:rsidRDefault="00AD3C33" w:rsidP="00AD3C33">
      <w:pPr>
        <w:spacing w:after="0" w:line="240" w:lineRule="auto"/>
        <w:ind w:firstLine="709"/>
        <w:jc w:val="both"/>
        <w:rPr>
          <w:szCs w:val="24"/>
        </w:rPr>
      </w:pPr>
      <w:r w:rsidRPr="00AD3C33">
        <w:rPr>
          <w:szCs w:val="24"/>
        </w:rPr>
        <w:t>Работает психолого-педагогическая служба: педагоги-психологи,</w:t>
      </w:r>
      <w:r w:rsidR="00BE3B4C">
        <w:rPr>
          <w:szCs w:val="24"/>
        </w:rPr>
        <w:t xml:space="preserve"> </w:t>
      </w:r>
      <w:r w:rsidRPr="00AD3C33">
        <w:rPr>
          <w:szCs w:val="24"/>
        </w:rPr>
        <w:t>учитель-логопед, социаль</w:t>
      </w:r>
      <w:r w:rsidR="00BE3B4C">
        <w:rPr>
          <w:szCs w:val="24"/>
        </w:rPr>
        <w:t>ный педагог, учитель-дефектолог</w:t>
      </w:r>
      <w:r w:rsidRPr="00AD3C33">
        <w:rPr>
          <w:szCs w:val="24"/>
        </w:rPr>
        <w:t xml:space="preserve">. </w:t>
      </w:r>
      <w:r w:rsidR="00BE3B4C">
        <w:rPr>
          <w:szCs w:val="24"/>
        </w:rPr>
        <w:t>Оборудован к</w:t>
      </w:r>
      <w:r w:rsidRPr="00AD3C33">
        <w:rPr>
          <w:szCs w:val="24"/>
        </w:rPr>
        <w:t>абинет педагога-психолога для проведения коррекционно-разв</w:t>
      </w:r>
      <w:r w:rsidR="00BE3B4C">
        <w:rPr>
          <w:szCs w:val="24"/>
        </w:rPr>
        <w:t>ивающих занятий и консультаций,</w:t>
      </w:r>
      <w:r w:rsidRPr="00AD3C33">
        <w:rPr>
          <w:szCs w:val="24"/>
        </w:rPr>
        <w:t xml:space="preserve"> комната психологической разгрузки.</w:t>
      </w:r>
    </w:p>
    <w:p w:rsidR="00011084" w:rsidRDefault="00011084" w:rsidP="00FC1D91">
      <w:pPr>
        <w:spacing w:after="0" w:line="240" w:lineRule="auto"/>
        <w:jc w:val="both"/>
        <w:rPr>
          <w:b/>
          <w:szCs w:val="28"/>
        </w:rPr>
      </w:pPr>
    </w:p>
    <w:p w:rsidR="00ED16AA" w:rsidRDefault="00ED16AA" w:rsidP="00ED16AA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В МБОУ НОШ № 52 </w:t>
      </w:r>
      <w:r w:rsidRPr="00ED16AA">
        <w:rPr>
          <w:szCs w:val="28"/>
        </w:rPr>
        <w:t xml:space="preserve">в здании школы отсутствует пищеблок, горячее питание готовят на базе </w:t>
      </w:r>
      <w:r>
        <w:rPr>
          <w:szCs w:val="28"/>
        </w:rPr>
        <w:t xml:space="preserve">МБОУ СОШ № 11 </w:t>
      </w:r>
      <w:r w:rsidRPr="00ED16AA">
        <w:rPr>
          <w:szCs w:val="28"/>
        </w:rPr>
        <w:t xml:space="preserve">и доставляют в здание школы. Отсутствуют оборудованные кабинеты информатики, спортивного зала, медицинского кабинета. Нет профильных педагогов: </w:t>
      </w:r>
      <w:r w:rsidR="00FE576B">
        <w:rPr>
          <w:szCs w:val="28"/>
        </w:rPr>
        <w:t xml:space="preserve">должности </w:t>
      </w:r>
      <w:r w:rsidRPr="00ED16AA">
        <w:rPr>
          <w:szCs w:val="28"/>
        </w:rPr>
        <w:t>учитель-логопед</w:t>
      </w:r>
      <w:r w:rsidR="00FE576B">
        <w:rPr>
          <w:szCs w:val="28"/>
        </w:rPr>
        <w:t xml:space="preserve"> и учитель-дефектолог совмещают учителя начальных классов, педагог – психолог – вакансия.</w:t>
      </w:r>
    </w:p>
    <w:p w:rsidR="00BA16DE" w:rsidRDefault="00BA16DE" w:rsidP="00BA16DE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Реорганизация образовательных учреждений приведет к созданию единого образовательного комплекса, реализующего программы дошкольного, начального, основного и среднего общего образования и программы дополнительного образования. </w:t>
      </w:r>
      <w:r w:rsidRPr="00BA16DE">
        <w:rPr>
          <w:szCs w:val="28"/>
        </w:rPr>
        <w:t>МБОУ «СОШ №10» вошла в перечень организаций (38 по Иркутской области), участвующих в федеральном проекте «Производительность труда» в составе национального проекта «Эффективная и конк</w:t>
      </w:r>
      <w:r>
        <w:rPr>
          <w:szCs w:val="28"/>
        </w:rPr>
        <w:t>урентная экономика» в 2026 году по н</w:t>
      </w:r>
      <w:r w:rsidRPr="00BA16DE">
        <w:rPr>
          <w:szCs w:val="28"/>
        </w:rPr>
        <w:t>аправлени</w:t>
      </w:r>
      <w:r>
        <w:rPr>
          <w:szCs w:val="28"/>
        </w:rPr>
        <w:t>ю</w:t>
      </w:r>
      <w:r w:rsidRPr="00BA16DE">
        <w:rPr>
          <w:szCs w:val="28"/>
        </w:rPr>
        <w:t>: создание крупных образовательных комплексов, с учетом территориальных и региональных особенностей, а также педагогической и экономической обоснованности.</w:t>
      </w:r>
    </w:p>
    <w:p w:rsidR="00FE576B" w:rsidRDefault="000F1D1E" w:rsidP="00FE576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Д</w:t>
      </w:r>
      <w:r w:rsidRPr="000F1D1E">
        <w:rPr>
          <w:szCs w:val="28"/>
        </w:rPr>
        <w:t>оступное качественное образование с использованием всех ресурсов: спортивный зал для проведения физической культуры, центр образования естественно-научной и технологической направленностей «Точка роста», компьютерный класс, агрошкола, учителя по английскому языку, физической культуре, информатики.</w:t>
      </w:r>
      <w:r w:rsidR="00FE576B" w:rsidRPr="00FE576B">
        <w:rPr>
          <w:szCs w:val="28"/>
        </w:rPr>
        <w:t xml:space="preserve"> </w:t>
      </w:r>
      <w:r w:rsidR="00FE576B" w:rsidRPr="000F1D1E">
        <w:rPr>
          <w:szCs w:val="28"/>
        </w:rPr>
        <w:t>Работает психолого-педагогическая служба: педагоги-психологи, учитель-логопед, социальный педагог, учитель-дефектолог. Оборудован кабинет педагога-психолога для проведения коррекционно-развивающих занятий и консультаций, комната психологической разгрузки.</w:t>
      </w:r>
    </w:p>
    <w:p w:rsidR="00FE576B" w:rsidRPr="00BA16DE" w:rsidRDefault="00FE576B" w:rsidP="00FE576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Объединение образовательных организаций приведет к о</w:t>
      </w:r>
      <w:r w:rsidRPr="00BA16DE">
        <w:rPr>
          <w:szCs w:val="28"/>
        </w:rPr>
        <w:t>беспечени</w:t>
      </w:r>
      <w:r>
        <w:rPr>
          <w:szCs w:val="28"/>
        </w:rPr>
        <w:t>ю</w:t>
      </w:r>
      <w:r w:rsidRPr="00BA16DE">
        <w:rPr>
          <w:szCs w:val="28"/>
        </w:rPr>
        <w:t xml:space="preserve"> преемственности между всеми уровнями образования (детский сад – начальная школа – </w:t>
      </w:r>
      <w:r w:rsidR="00FF1D06">
        <w:rPr>
          <w:szCs w:val="28"/>
        </w:rPr>
        <w:t>основная школа – старшая школа), увеличению</w:t>
      </w:r>
      <w:r w:rsidRPr="00BA16DE">
        <w:rPr>
          <w:szCs w:val="28"/>
        </w:rPr>
        <w:t xml:space="preserve"> разнообразия образоват</w:t>
      </w:r>
      <w:r w:rsidR="00FF1D06">
        <w:rPr>
          <w:szCs w:val="28"/>
        </w:rPr>
        <w:t>ельных программ и специализаций, у</w:t>
      </w:r>
      <w:r w:rsidRPr="00BA16DE">
        <w:rPr>
          <w:szCs w:val="28"/>
        </w:rPr>
        <w:t>лучшени</w:t>
      </w:r>
      <w:r w:rsidR="00FF1D06">
        <w:rPr>
          <w:szCs w:val="28"/>
        </w:rPr>
        <w:t>я материально-технической базы, р</w:t>
      </w:r>
      <w:r w:rsidRPr="00BA16DE">
        <w:rPr>
          <w:szCs w:val="28"/>
        </w:rPr>
        <w:t xml:space="preserve">асширение возможностей </w:t>
      </w:r>
      <w:r w:rsidR="00FF1D06">
        <w:rPr>
          <w:szCs w:val="28"/>
        </w:rPr>
        <w:t>для дополнительного образования, с</w:t>
      </w:r>
      <w:r w:rsidRPr="00BA16DE">
        <w:rPr>
          <w:szCs w:val="28"/>
        </w:rPr>
        <w:t>оздание более комфортной и б</w:t>
      </w:r>
      <w:r w:rsidR="00FF1D06">
        <w:rPr>
          <w:szCs w:val="28"/>
        </w:rPr>
        <w:t>езопасной образовательной среды, о</w:t>
      </w:r>
      <w:r w:rsidRPr="00BA16DE">
        <w:rPr>
          <w:szCs w:val="28"/>
        </w:rPr>
        <w:t>беспечени</w:t>
      </w:r>
      <w:r w:rsidR="00FF1D06">
        <w:rPr>
          <w:szCs w:val="28"/>
        </w:rPr>
        <w:t>ю</w:t>
      </w:r>
      <w:r w:rsidRPr="00BA16DE">
        <w:rPr>
          <w:szCs w:val="28"/>
        </w:rPr>
        <w:t xml:space="preserve"> равных возможностей для всех обучающихся.</w:t>
      </w:r>
    </w:p>
    <w:p w:rsidR="00FE576B" w:rsidRDefault="00FE576B" w:rsidP="000F1D1E">
      <w:pPr>
        <w:spacing w:after="0" w:line="240" w:lineRule="auto"/>
        <w:ind w:firstLine="709"/>
        <w:jc w:val="both"/>
        <w:rPr>
          <w:szCs w:val="28"/>
        </w:rPr>
      </w:pPr>
    </w:p>
    <w:p w:rsidR="00FF1D06" w:rsidRPr="00BA16DE" w:rsidRDefault="00FF1D06" w:rsidP="00FF1D0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Объединение позволит снизить н</w:t>
      </w:r>
      <w:r w:rsidRPr="00BA16DE">
        <w:rPr>
          <w:szCs w:val="28"/>
        </w:rPr>
        <w:t>есогласованность требований учителей начальной школы и учителей –</w:t>
      </w:r>
      <w:r>
        <w:rPr>
          <w:szCs w:val="28"/>
        </w:rPr>
        <w:t xml:space="preserve"> </w:t>
      </w:r>
      <w:r w:rsidRPr="00BA16DE">
        <w:rPr>
          <w:szCs w:val="28"/>
        </w:rPr>
        <w:t>предметников основной школы</w:t>
      </w:r>
      <w:r>
        <w:rPr>
          <w:szCs w:val="28"/>
        </w:rPr>
        <w:t xml:space="preserve">, повысить качество образования. </w:t>
      </w:r>
      <w:r w:rsidRPr="00BA16DE">
        <w:rPr>
          <w:szCs w:val="28"/>
        </w:rPr>
        <w:t>Совместная методическая работа учителей начальной школы и учителей-предметников, позволит повысить профессиональные компетенции педагогов.</w:t>
      </w:r>
      <w:r>
        <w:rPr>
          <w:szCs w:val="28"/>
        </w:rPr>
        <w:t xml:space="preserve"> </w:t>
      </w:r>
      <w:r w:rsidRPr="00BA16DE">
        <w:rPr>
          <w:szCs w:val="28"/>
        </w:rPr>
        <w:t>Своевременный контроль со стороны администрации школы позволит отслеживать качество подготовки к оценочным процедурам, мониторингам, качество реализации образовательных программ.</w:t>
      </w:r>
    </w:p>
    <w:p w:rsidR="00FF1D06" w:rsidRPr="000F1D1E" w:rsidRDefault="00FF1D06" w:rsidP="00FF1D06">
      <w:pPr>
        <w:spacing w:after="0" w:line="240" w:lineRule="auto"/>
        <w:ind w:firstLine="709"/>
        <w:jc w:val="both"/>
        <w:rPr>
          <w:szCs w:val="28"/>
        </w:rPr>
      </w:pPr>
      <w:r w:rsidRPr="000F1D1E">
        <w:rPr>
          <w:szCs w:val="28"/>
        </w:rPr>
        <w:t xml:space="preserve">Работает советник директора по воспитанию и взаимодействию с детскими общественными объединениями, функционирует школьный спортивный клуб «Рекорд», театр «Отражение», доступность спортивной инфраструктуры для семей с детьми (во внеклассное время), работает Центр детских инициатив.  </w:t>
      </w:r>
    </w:p>
    <w:p w:rsidR="00FF1D06" w:rsidRPr="000F1D1E" w:rsidRDefault="00FF1D06" w:rsidP="00FF1D06">
      <w:pPr>
        <w:spacing w:after="0" w:line="240" w:lineRule="auto"/>
        <w:ind w:firstLine="709"/>
        <w:jc w:val="both"/>
        <w:rPr>
          <w:szCs w:val="28"/>
        </w:rPr>
      </w:pPr>
      <w:r w:rsidRPr="000F1D1E">
        <w:rPr>
          <w:szCs w:val="28"/>
        </w:rPr>
        <w:t xml:space="preserve">МБОУ «СОШ №10» является пилотной площадкой для реализации концепции агробизнес образования на сельских территориях Иркутской области. Муниципальная площадка «Инновационные подходы к вопросам профилактики социально-негативных явлений». Усиление профилактической деятельности (в целом). </w:t>
      </w:r>
    </w:p>
    <w:p w:rsidR="00FF1D06" w:rsidRDefault="00FF1D06" w:rsidP="000F1D1E">
      <w:pPr>
        <w:spacing w:after="0" w:line="240" w:lineRule="auto"/>
        <w:ind w:firstLine="709"/>
        <w:jc w:val="both"/>
        <w:rPr>
          <w:szCs w:val="28"/>
        </w:rPr>
      </w:pPr>
    </w:p>
    <w:p w:rsidR="000F1D1E" w:rsidRDefault="00FF1D06" w:rsidP="000F1D1E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="000F1D1E" w:rsidRPr="000F1D1E">
        <w:rPr>
          <w:szCs w:val="28"/>
        </w:rPr>
        <w:t>здании МБОУ «СОШ № 10» имеется школьная столовая, оборудован пищеблок</w:t>
      </w:r>
      <w:r>
        <w:rPr>
          <w:szCs w:val="28"/>
        </w:rPr>
        <w:t>, в котором в 2025 году проведен ремонт в соответствии с требованиями СанПиН</w:t>
      </w:r>
      <w:r w:rsidR="000F1D1E" w:rsidRPr="000F1D1E">
        <w:rPr>
          <w:szCs w:val="28"/>
        </w:rPr>
        <w:t xml:space="preserve">, медицинский кабинет.  </w:t>
      </w:r>
    </w:p>
    <w:p w:rsidR="00FF1D06" w:rsidRDefault="00FF1D06" w:rsidP="000F1D1E">
      <w:pPr>
        <w:spacing w:after="0" w:line="240" w:lineRule="auto"/>
        <w:ind w:firstLine="709"/>
        <w:jc w:val="both"/>
        <w:rPr>
          <w:szCs w:val="28"/>
        </w:rPr>
      </w:pPr>
    </w:p>
    <w:p w:rsidR="00FF1D06" w:rsidRDefault="00FF1D06" w:rsidP="000F1D1E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Для обучающихся начальной школы п. </w:t>
      </w:r>
      <w:proofErr w:type="spellStart"/>
      <w:r>
        <w:rPr>
          <w:szCs w:val="28"/>
        </w:rPr>
        <w:t>Солзан</w:t>
      </w:r>
      <w:proofErr w:type="spellEnd"/>
      <w:r>
        <w:rPr>
          <w:szCs w:val="28"/>
        </w:rPr>
        <w:t xml:space="preserve"> и п. Утулик будет организован подвоз обучающихся до МБОУ «СОШ № 10» и обратно.</w:t>
      </w:r>
    </w:p>
    <w:p w:rsidR="00FF1D06" w:rsidRDefault="00FF1D06" w:rsidP="000F1D1E">
      <w:pPr>
        <w:spacing w:after="0" w:line="240" w:lineRule="auto"/>
        <w:ind w:firstLine="709"/>
        <w:jc w:val="both"/>
        <w:rPr>
          <w:szCs w:val="28"/>
        </w:rPr>
      </w:pPr>
    </w:p>
    <w:p w:rsidR="00B014C3" w:rsidRPr="001972C4" w:rsidRDefault="00B014C3" w:rsidP="00B014C3">
      <w:pPr>
        <w:spacing w:after="0" w:line="240" w:lineRule="auto"/>
        <w:jc w:val="both"/>
        <w:rPr>
          <w:b/>
          <w:szCs w:val="28"/>
        </w:rPr>
      </w:pPr>
      <w:r w:rsidRPr="001972C4">
        <w:rPr>
          <w:b/>
          <w:szCs w:val="28"/>
        </w:rPr>
        <w:t xml:space="preserve">Прогноз демографической ситуации на территории Слюдянского муниципального района, в том числе возможного увеличения плотности населения в соответствии с данными </w:t>
      </w:r>
      <w:r w:rsidRPr="001972C4">
        <w:rPr>
          <w:b/>
          <w:szCs w:val="28"/>
        </w:rPr>
        <w:lastRenderedPageBreak/>
        <w:t>территориального органа Федеральной службы государственной статистики по Иркутской области, исполнительных органов государственной власти Иркутской области</w:t>
      </w:r>
    </w:p>
    <w:p w:rsidR="00FF1D06" w:rsidRDefault="00FF1D06" w:rsidP="00FF1D06">
      <w:pPr>
        <w:spacing w:after="160" w:line="259" w:lineRule="auto"/>
        <w:jc w:val="both"/>
        <w:rPr>
          <w:szCs w:val="28"/>
        </w:rPr>
      </w:pPr>
    </w:p>
    <w:p w:rsidR="00FF1D06" w:rsidRPr="00FF1D06" w:rsidRDefault="00FF1D06" w:rsidP="00FF1D06">
      <w:pPr>
        <w:spacing w:after="160" w:line="259" w:lineRule="auto"/>
        <w:ind w:firstLine="709"/>
        <w:jc w:val="both"/>
        <w:rPr>
          <w:szCs w:val="24"/>
        </w:rPr>
      </w:pPr>
      <w:r w:rsidRPr="00FF1D06">
        <w:rPr>
          <w:szCs w:val="24"/>
        </w:rPr>
        <w:t xml:space="preserve">По данным территориального органа Федеральной службы государственной статистики по Иркутской области на территории Иркутской области, в том числе и на территории Слюдянского муниципального района, до 2045 года прогнозируется непрерывное снижение численности населения и падение рождаемости. По состоянию на 01 января 2024 года на территории Слюдянского района проживали 38424 человека, из них 3355 детей дошкольного возраста (от 0 до 6 лет) и 6250 детей школьного возраста (от 7 до 17 лет). </w:t>
      </w:r>
    </w:p>
    <w:p w:rsidR="00B27C1B" w:rsidRDefault="00011084" w:rsidP="00B27C1B">
      <w:pPr>
        <w:spacing w:after="0" w:line="259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t>1</w:t>
      </w:r>
      <w:r w:rsidR="00FF1D06">
        <w:rPr>
          <w:szCs w:val="24"/>
        </w:rPr>
        <w:t xml:space="preserve">. </w:t>
      </w:r>
      <w:r w:rsidR="00FF1D06" w:rsidRPr="00FF1D06">
        <w:rPr>
          <w:szCs w:val="24"/>
        </w:rPr>
        <w:t xml:space="preserve">На территории </w:t>
      </w:r>
      <w:proofErr w:type="spellStart"/>
      <w:r w:rsidR="00FF1D06" w:rsidRPr="00FF1D06">
        <w:rPr>
          <w:szCs w:val="24"/>
        </w:rPr>
        <w:t>Утуликского</w:t>
      </w:r>
      <w:proofErr w:type="spellEnd"/>
      <w:r w:rsidR="00FF1D06" w:rsidRPr="00FF1D06">
        <w:rPr>
          <w:szCs w:val="24"/>
        </w:rPr>
        <w:t xml:space="preserve"> сельского поселения проживает 1222 человека, из них 54 ребенка дошкольного возраста и 175 детей школьного возраста. </w:t>
      </w:r>
    </w:p>
    <w:p w:rsidR="00B27C1B" w:rsidRDefault="00B27C1B" w:rsidP="00B27C1B">
      <w:pPr>
        <w:spacing w:after="0" w:line="259" w:lineRule="auto"/>
        <w:ind w:firstLine="709"/>
        <w:contextualSpacing/>
        <w:jc w:val="both"/>
        <w:rPr>
          <w:szCs w:val="24"/>
        </w:rPr>
      </w:pPr>
    </w:p>
    <w:p w:rsidR="00FF1D06" w:rsidRDefault="00FF1D06" w:rsidP="00B27C1B">
      <w:pPr>
        <w:spacing w:after="0" w:line="259" w:lineRule="auto"/>
        <w:ind w:firstLine="709"/>
        <w:contextualSpacing/>
        <w:jc w:val="both"/>
        <w:rPr>
          <w:szCs w:val="24"/>
        </w:rPr>
      </w:pPr>
      <w:r w:rsidRPr="00FF1D06">
        <w:rPr>
          <w:szCs w:val="24"/>
        </w:rPr>
        <w:t xml:space="preserve">Демографический прогноз детского населения </w:t>
      </w:r>
      <w:proofErr w:type="spellStart"/>
      <w:r w:rsidRPr="00FF1D06">
        <w:rPr>
          <w:szCs w:val="24"/>
        </w:rPr>
        <w:t>Утуликского</w:t>
      </w:r>
      <w:proofErr w:type="spellEnd"/>
      <w:r w:rsidRPr="00FF1D06">
        <w:rPr>
          <w:szCs w:val="24"/>
        </w:rPr>
        <w:t xml:space="preserve"> сельского поселения до 2030 года выглядит следующим образом:</w:t>
      </w:r>
    </w:p>
    <w:p w:rsidR="00B27C1B" w:rsidRPr="00FF1D06" w:rsidRDefault="00B27C1B" w:rsidP="00B27C1B">
      <w:pPr>
        <w:spacing w:after="0" w:line="259" w:lineRule="auto"/>
        <w:ind w:firstLine="709"/>
        <w:contextualSpacing/>
        <w:jc w:val="both"/>
        <w:rPr>
          <w:szCs w:val="24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2972"/>
        <w:gridCol w:w="716"/>
        <w:gridCol w:w="717"/>
        <w:gridCol w:w="717"/>
        <w:gridCol w:w="717"/>
        <w:gridCol w:w="717"/>
        <w:gridCol w:w="717"/>
        <w:gridCol w:w="717"/>
        <w:gridCol w:w="717"/>
      </w:tblGrid>
      <w:tr w:rsidR="00FF1D06" w:rsidRPr="00FF1D06" w:rsidTr="00887613">
        <w:tc>
          <w:tcPr>
            <w:tcW w:w="2972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FF1D06" w:rsidRPr="00FF1D06" w:rsidTr="00887613">
        <w:tc>
          <w:tcPr>
            <w:tcW w:w="2972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 xml:space="preserve">Дети дошкольного возраста </w:t>
            </w:r>
          </w:p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(0-6 лет)</w:t>
            </w:r>
          </w:p>
        </w:tc>
        <w:tc>
          <w:tcPr>
            <w:tcW w:w="716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F1D06" w:rsidRPr="00FF1D06" w:rsidTr="00887613">
        <w:tc>
          <w:tcPr>
            <w:tcW w:w="2972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 xml:space="preserve">Дети школьного возраста </w:t>
            </w:r>
          </w:p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(7-17 лет)</w:t>
            </w:r>
          </w:p>
        </w:tc>
        <w:tc>
          <w:tcPr>
            <w:tcW w:w="716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</w:tr>
      <w:tr w:rsidR="00FF1D06" w:rsidRPr="00FF1D06" w:rsidTr="00887613">
        <w:tc>
          <w:tcPr>
            <w:tcW w:w="2972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Всё детское население</w:t>
            </w:r>
          </w:p>
        </w:tc>
        <w:tc>
          <w:tcPr>
            <w:tcW w:w="716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</w:tbl>
    <w:p w:rsidR="00B27C1B" w:rsidRDefault="00FF1D06" w:rsidP="00FF1D06">
      <w:pPr>
        <w:spacing w:after="0" w:line="259" w:lineRule="auto"/>
        <w:ind w:firstLine="709"/>
        <w:jc w:val="both"/>
        <w:rPr>
          <w:szCs w:val="24"/>
        </w:rPr>
      </w:pPr>
      <w:r w:rsidRPr="00FF1D06">
        <w:rPr>
          <w:szCs w:val="24"/>
        </w:rPr>
        <w:tab/>
      </w:r>
    </w:p>
    <w:p w:rsidR="00FF1D06" w:rsidRDefault="00FF1D06" w:rsidP="00B27C1B">
      <w:pPr>
        <w:spacing w:after="0" w:line="259" w:lineRule="auto"/>
        <w:ind w:firstLine="709"/>
        <w:jc w:val="both"/>
        <w:rPr>
          <w:szCs w:val="24"/>
        </w:rPr>
      </w:pPr>
      <w:r w:rsidRPr="00FF1D06">
        <w:rPr>
          <w:szCs w:val="24"/>
        </w:rPr>
        <w:t xml:space="preserve">Таким образом, за последние 3 года (с 2023 года до 2026 года) численность детского населения </w:t>
      </w:r>
      <w:proofErr w:type="spellStart"/>
      <w:r w:rsidRPr="00FF1D06">
        <w:rPr>
          <w:szCs w:val="24"/>
        </w:rPr>
        <w:t>Утуликского</w:t>
      </w:r>
      <w:proofErr w:type="spellEnd"/>
      <w:r w:rsidRPr="00FF1D06">
        <w:rPr>
          <w:szCs w:val="24"/>
        </w:rPr>
        <w:t xml:space="preserve"> сельского поселения снизилась на 50 человек (18,8%). С 2025 г. до 2030 г. также прогнозируется снижение на 57 человек (26,5%). </w:t>
      </w:r>
    </w:p>
    <w:p w:rsidR="00B27C1B" w:rsidRPr="00FF1D06" w:rsidRDefault="00B27C1B" w:rsidP="00B27C1B">
      <w:pPr>
        <w:spacing w:after="0" w:line="259" w:lineRule="auto"/>
        <w:ind w:firstLine="709"/>
        <w:jc w:val="both"/>
        <w:rPr>
          <w:szCs w:val="24"/>
        </w:rPr>
      </w:pPr>
    </w:p>
    <w:p w:rsidR="00B27C1B" w:rsidRDefault="00011084" w:rsidP="00B27C1B">
      <w:pPr>
        <w:spacing w:after="0" w:line="259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t>2</w:t>
      </w:r>
      <w:r w:rsidR="00B27C1B">
        <w:rPr>
          <w:szCs w:val="24"/>
        </w:rPr>
        <w:t xml:space="preserve">. </w:t>
      </w:r>
      <w:r w:rsidR="00FF1D06" w:rsidRPr="00FF1D06">
        <w:rPr>
          <w:szCs w:val="24"/>
        </w:rPr>
        <w:t xml:space="preserve">На территории города Байкальска проживает 11656 человек, из них 934 ребенка дошкольного возраста и 1755 детей школьного возраста. </w:t>
      </w:r>
    </w:p>
    <w:p w:rsidR="00B27C1B" w:rsidRDefault="00B27C1B" w:rsidP="00B27C1B">
      <w:pPr>
        <w:spacing w:after="0" w:line="259" w:lineRule="auto"/>
        <w:ind w:firstLine="709"/>
        <w:contextualSpacing/>
        <w:jc w:val="both"/>
        <w:rPr>
          <w:szCs w:val="24"/>
        </w:rPr>
      </w:pPr>
    </w:p>
    <w:p w:rsidR="00FF1D06" w:rsidRDefault="00FF1D06" w:rsidP="00B27C1B">
      <w:pPr>
        <w:spacing w:after="0" w:line="259" w:lineRule="auto"/>
        <w:ind w:firstLine="709"/>
        <w:contextualSpacing/>
        <w:jc w:val="both"/>
        <w:rPr>
          <w:szCs w:val="24"/>
        </w:rPr>
      </w:pPr>
      <w:r w:rsidRPr="00FF1D06">
        <w:rPr>
          <w:szCs w:val="24"/>
        </w:rPr>
        <w:t>Демографический прогноз детского населения города Байкальска до 2030 года выглядит следующим образом:</w:t>
      </w:r>
    </w:p>
    <w:p w:rsidR="00B27C1B" w:rsidRPr="00FF1D06" w:rsidRDefault="00B27C1B" w:rsidP="00B27C1B">
      <w:pPr>
        <w:spacing w:after="0" w:line="259" w:lineRule="auto"/>
        <w:ind w:firstLine="709"/>
        <w:contextualSpacing/>
        <w:jc w:val="both"/>
        <w:rPr>
          <w:szCs w:val="24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3114"/>
        <w:gridCol w:w="716"/>
        <w:gridCol w:w="717"/>
        <w:gridCol w:w="717"/>
        <w:gridCol w:w="717"/>
        <w:gridCol w:w="717"/>
        <w:gridCol w:w="717"/>
        <w:gridCol w:w="717"/>
        <w:gridCol w:w="717"/>
      </w:tblGrid>
      <w:tr w:rsidR="00FF1D06" w:rsidRPr="00FF1D06" w:rsidTr="00887613">
        <w:tc>
          <w:tcPr>
            <w:tcW w:w="3114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FF1D06" w:rsidRPr="00FF1D06" w:rsidTr="00887613">
        <w:tc>
          <w:tcPr>
            <w:tcW w:w="3114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 xml:space="preserve">Дети дошкольного возраста </w:t>
            </w:r>
          </w:p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(0-6 лет)</w:t>
            </w:r>
          </w:p>
        </w:tc>
        <w:tc>
          <w:tcPr>
            <w:tcW w:w="716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984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887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842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721</w:t>
            </w:r>
          </w:p>
        </w:tc>
      </w:tr>
      <w:tr w:rsidR="00FF1D06" w:rsidRPr="00FF1D06" w:rsidTr="00887613">
        <w:tc>
          <w:tcPr>
            <w:tcW w:w="3114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 xml:space="preserve">Дети школьного возраста </w:t>
            </w:r>
          </w:p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(7-17 лет)</w:t>
            </w:r>
          </w:p>
        </w:tc>
        <w:tc>
          <w:tcPr>
            <w:tcW w:w="716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1854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1848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1755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1667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1583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1428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1356</w:t>
            </w:r>
          </w:p>
        </w:tc>
      </w:tr>
      <w:tr w:rsidR="00FF1D06" w:rsidRPr="00FF1D06" w:rsidTr="00887613">
        <w:tc>
          <w:tcPr>
            <w:tcW w:w="3114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Всё детское население</w:t>
            </w:r>
          </w:p>
        </w:tc>
        <w:tc>
          <w:tcPr>
            <w:tcW w:w="716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2849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2832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2689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2554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2425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2302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2187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2077</w:t>
            </w:r>
          </w:p>
        </w:tc>
      </w:tr>
    </w:tbl>
    <w:p w:rsidR="00B27C1B" w:rsidRDefault="00FF1D06" w:rsidP="00FF1D06">
      <w:pPr>
        <w:spacing w:after="0" w:line="259" w:lineRule="auto"/>
        <w:ind w:firstLine="709"/>
        <w:jc w:val="both"/>
        <w:rPr>
          <w:szCs w:val="24"/>
        </w:rPr>
      </w:pPr>
      <w:r w:rsidRPr="00FF1D06">
        <w:rPr>
          <w:szCs w:val="24"/>
        </w:rPr>
        <w:tab/>
      </w:r>
    </w:p>
    <w:p w:rsidR="00B27C1B" w:rsidRDefault="00FF1D06" w:rsidP="00B27C1B">
      <w:pPr>
        <w:spacing w:after="0" w:line="259" w:lineRule="auto"/>
        <w:ind w:firstLine="709"/>
        <w:jc w:val="both"/>
        <w:rPr>
          <w:szCs w:val="24"/>
        </w:rPr>
      </w:pPr>
      <w:r w:rsidRPr="00FF1D06">
        <w:rPr>
          <w:szCs w:val="24"/>
        </w:rPr>
        <w:t xml:space="preserve">Таким образом, за последние 3 года (с 2023 года до 2026 года) численность детского населения города Байкальска снизилась на 295 человек (10,3%). С 2025 г. до 2030 г. также прогнозируется снижение на 477 человек (18,6%). </w:t>
      </w:r>
    </w:p>
    <w:p w:rsidR="00B27C1B" w:rsidRDefault="00B27C1B" w:rsidP="00B27C1B">
      <w:pPr>
        <w:spacing w:after="0" w:line="259" w:lineRule="auto"/>
        <w:ind w:firstLine="709"/>
        <w:jc w:val="both"/>
        <w:rPr>
          <w:szCs w:val="24"/>
        </w:rPr>
      </w:pPr>
    </w:p>
    <w:p w:rsidR="00FF1D06" w:rsidRDefault="00FF1D06" w:rsidP="00B27C1B">
      <w:pPr>
        <w:spacing w:after="0" w:line="259" w:lineRule="auto"/>
        <w:ind w:firstLine="709"/>
        <w:jc w:val="both"/>
        <w:rPr>
          <w:rFonts w:eastAsia="Times New Roman"/>
          <w:bCs/>
          <w:color w:val="000000" w:themeColor="text1"/>
          <w:szCs w:val="24"/>
          <w:lang w:eastAsia="ru-RU"/>
        </w:rPr>
      </w:pPr>
      <w:r w:rsidRPr="00FF1D06">
        <w:rPr>
          <w:rFonts w:eastAsia="Times New Roman"/>
          <w:bCs/>
          <w:color w:val="000000" w:themeColor="text1"/>
          <w:szCs w:val="24"/>
          <w:lang w:eastAsia="ru-RU"/>
        </w:rPr>
        <w:t>За последние 5 лет в образовательных организациях города Байкальска наблюдается отрицательная динамика количества обучающихся в связи со снижением численности детского населения:</w:t>
      </w:r>
    </w:p>
    <w:p w:rsidR="00B27C1B" w:rsidRPr="00FF1D06" w:rsidRDefault="00B27C1B" w:rsidP="00B27C1B">
      <w:pPr>
        <w:spacing w:after="0" w:line="259" w:lineRule="auto"/>
        <w:ind w:firstLine="709"/>
        <w:jc w:val="both"/>
        <w:rPr>
          <w:szCs w:val="24"/>
        </w:rPr>
      </w:pPr>
    </w:p>
    <w:tbl>
      <w:tblPr>
        <w:tblStyle w:val="5"/>
        <w:tblW w:w="9676" w:type="dxa"/>
        <w:tblLook w:val="04A0" w:firstRow="1" w:lastRow="0" w:firstColumn="1" w:lastColumn="0" w:noHBand="0" w:noVBand="1"/>
      </w:tblPr>
      <w:tblGrid>
        <w:gridCol w:w="2263"/>
        <w:gridCol w:w="1701"/>
        <w:gridCol w:w="1394"/>
        <w:gridCol w:w="1393"/>
        <w:gridCol w:w="1394"/>
        <w:gridCol w:w="1531"/>
      </w:tblGrid>
      <w:tr w:rsidR="00FF1D06" w:rsidRPr="00FF1D06" w:rsidTr="00B27C1B">
        <w:trPr>
          <w:cantSplit/>
          <w:trHeight w:val="1134"/>
        </w:trPr>
        <w:tc>
          <w:tcPr>
            <w:tcW w:w="2263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4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3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4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1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1D06" w:rsidRPr="00FF1D06" w:rsidTr="00B27C1B">
        <w:trPr>
          <w:cantSplit/>
          <w:trHeight w:val="569"/>
        </w:trPr>
        <w:tc>
          <w:tcPr>
            <w:tcW w:w="2263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учащихся, чел.</w:t>
            </w:r>
          </w:p>
        </w:tc>
        <w:tc>
          <w:tcPr>
            <w:tcW w:w="1701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1741</w:t>
            </w:r>
          </w:p>
        </w:tc>
        <w:tc>
          <w:tcPr>
            <w:tcW w:w="1394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1761</w:t>
            </w:r>
          </w:p>
        </w:tc>
        <w:tc>
          <w:tcPr>
            <w:tcW w:w="1393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1680</w:t>
            </w:r>
          </w:p>
        </w:tc>
        <w:tc>
          <w:tcPr>
            <w:tcW w:w="1394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1646</w:t>
            </w:r>
          </w:p>
        </w:tc>
        <w:tc>
          <w:tcPr>
            <w:tcW w:w="1531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1590</w:t>
            </w:r>
          </w:p>
        </w:tc>
      </w:tr>
      <w:tr w:rsidR="00FF1D06" w:rsidRPr="00FF1D06" w:rsidTr="00B27C1B">
        <w:tc>
          <w:tcPr>
            <w:tcW w:w="2263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Численность воспитанников, чел.</w:t>
            </w:r>
          </w:p>
        </w:tc>
        <w:tc>
          <w:tcPr>
            <w:tcW w:w="1701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</w:p>
        </w:tc>
        <w:tc>
          <w:tcPr>
            <w:tcW w:w="1394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393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1394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531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</w:tr>
      <w:tr w:rsidR="00B27C1B" w:rsidRPr="00FF1D06" w:rsidTr="00B27C1B">
        <w:tc>
          <w:tcPr>
            <w:tcW w:w="2263" w:type="dxa"/>
          </w:tcPr>
          <w:p w:rsidR="00B27C1B" w:rsidRPr="00B27C1B" w:rsidRDefault="00B27C1B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C1B">
              <w:rPr>
                <w:rFonts w:ascii="Times New Roman" w:hAnsi="Times New Roman" w:cs="Times New Roman"/>
                <w:sz w:val="24"/>
                <w:szCs w:val="24"/>
              </w:rPr>
              <w:t>Итого, чел.</w:t>
            </w:r>
          </w:p>
        </w:tc>
        <w:tc>
          <w:tcPr>
            <w:tcW w:w="1701" w:type="dxa"/>
          </w:tcPr>
          <w:p w:rsidR="00B27C1B" w:rsidRPr="00B27C1B" w:rsidRDefault="00B27C1B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2399</w:t>
            </w:r>
          </w:p>
        </w:tc>
        <w:tc>
          <w:tcPr>
            <w:tcW w:w="1394" w:type="dxa"/>
          </w:tcPr>
          <w:p w:rsidR="00B27C1B" w:rsidRPr="00B27C1B" w:rsidRDefault="00B27C1B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2372</w:t>
            </w:r>
          </w:p>
        </w:tc>
        <w:tc>
          <w:tcPr>
            <w:tcW w:w="1393" w:type="dxa"/>
          </w:tcPr>
          <w:p w:rsidR="00B27C1B" w:rsidRPr="00B27C1B" w:rsidRDefault="00B27C1B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2270</w:t>
            </w:r>
          </w:p>
        </w:tc>
        <w:tc>
          <w:tcPr>
            <w:tcW w:w="1394" w:type="dxa"/>
          </w:tcPr>
          <w:p w:rsidR="00B27C1B" w:rsidRPr="00B27C1B" w:rsidRDefault="00B27C1B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2166</w:t>
            </w:r>
          </w:p>
        </w:tc>
        <w:tc>
          <w:tcPr>
            <w:tcW w:w="1531" w:type="dxa"/>
          </w:tcPr>
          <w:p w:rsidR="00B27C1B" w:rsidRPr="00B27C1B" w:rsidRDefault="00B27C1B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2060</w:t>
            </w:r>
          </w:p>
        </w:tc>
      </w:tr>
      <w:tr w:rsidR="00B27C1B" w:rsidRPr="00FF1D06" w:rsidTr="00B27C1B">
        <w:trPr>
          <w:trHeight w:val="841"/>
        </w:trPr>
        <w:tc>
          <w:tcPr>
            <w:tcW w:w="2263" w:type="dxa"/>
          </w:tcPr>
          <w:p w:rsidR="00B27C1B" w:rsidRPr="005B1460" w:rsidRDefault="00B27C1B" w:rsidP="00B27C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Наполнение от плановой мощности, %</w:t>
            </w:r>
          </w:p>
        </w:tc>
        <w:tc>
          <w:tcPr>
            <w:tcW w:w="1701" w:type="dxa"/>
          </w:tcPr>
          <w:p w:rsidR="00B27C1B" w:rsidRDefault="00B27C1B" w:rsidP="00B27C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77,9</w:t>
            </w:r>
          </w:p>
          <w:p w:rsidR="00B27C1B" w:rsidRPr="005B1460" w:rsidRDefault="00B27C1B" w:rsidP="00B27C1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4" w:type="dxa"/>
          </w:tcPr>
          <w:p w:rsidR="00B27C1B" w:rsidRPr="005B1460" w:rsidRDefault="00B27C1B" w:rsidP="00B27C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71,3</w:t>
            </w:r>
          </w:p>
        </w:tc>
        <w:tc>
          <w:tcPr>
            <w:tcW w:w="1393" w:type="dxa"/>
          </w:tcPr>
          <w:p w:rsidR="00B27C1B" w:rsidRPr="005B1460" w:rsidRDefault="00B27C1B" w:rsidP="00B27C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68,6</w:t>
            </w:r>
          </w:p>
        </w:tc>
        <w:tc>
          <w:tcPr>
            <w:tcW w:w="1394" w:type="dxa"/>
          </w:tcPr>
          <w:p w:rsidR="00B27C1B" w:rsidRPr="005B1460" w:rsidRDefault="00B27C1B" w:rsidP="00B27C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71,6</w:t>
            </w:r>
          </w:p>
        </w:tc>
        <w:tc>
          <w:tcPr>
            <w:tcW w:w="1531" w:type="dxa"/>
          </w:tcPr>
          <w:p w:rsidR="00B27C1B" w:rsidRPr="005B1460" w:rsidRDefault="00B27C1B" w:rsidP="00B27C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71,3</w:t>
            </w:r>
          </w:p>
        </w:tc>
      </w:tr>
    </w:tbl>
    <w:p w:rsidR="00FF1D06" w:rsidRPr="00FF1D06" w:rsidRDefault="00B27C1B" w:rsidP="00FF1D06">
      <w:pPr>
        <w:spacing w:after="160" w:line="259" w:lineRule="auto"/>
        <w:ind w:firstLine="709"/>
        <w:jc w:val="both"/>
        <w:rPr>
          <w:szCs w:val="24"/>
        </w:rPr>
      </w:pPr>
      <w:r>
        <w:rPr>
          <w:szCs w:val="24"/>
        </w:rPr>
        <w:tab/>
      </w:r>
    </w:p>
    <w:p w:rsidR="00DF5517" w:rsidRDefault="00DF5517" w:rsidP="00DF5517">
      <w:pPr>
        <w:spacing w:after="0" w:line="240" w:lineRule="auto"/>
        <w:ind w:firstLine="709"/>
        <w:jc w:val="both"/>
      </w:pPr>
      <w:r>
        <w:t xml:space="preserve">Таким образом, при реорганизации общеобразовательных организаций будет создано единое пространство, направленное на формирование общей культуры, развитие физических, интеллектуальных, нравственных, эстетический и личностных качеств, необходимого и достаточного для успешного освоения обучающимися программ дошкольного, начального, общего и среднего образования, а также программ по дополнительному образованию. Расширятся возможности для обучающихся: наличие в образовательном комплексе узких специалистов (дефектологи, психологи, логопеды, советник по воспитанию и др.). </w:t>
      </w:r>
    </w:p>
    <w:p w:rsidR="00DF5517" w:rsidRDefault="00DF5517" w:rsidP="00DF5517">
      <w:pPr>
        <w:spacing w:after="0" w:line="240" w:lineRule="auto"/>
        <w:ind w:firstLine="709"/>
        <w:jc w:val="both"/>
      </w:pPr>
      <w:r>
        <w:t>Решение о реорганизации не нарушит прав обучающихся на получение начального общего и дошкольного образования, будет соответствовать действующим нормам законодательства в области образования, защиты прав ребенка и не окажет отрицательного влияния на обеспечение образования, воспитания и развитие обучающихся.</w:t>
      </w:r>
    </w:p>
    <w:p w:rsidR="00DF5517" w:rsidRDefault="00DF5517" w:rsidP="00DF5517">
      <w:pPr>
        <w:spacing w:after="0" w:line="240" w:lineRule="auto"/>
        <w:ind w:firstLine="709"/>
        <w:jc w:val="both"/>
      </w:pPr>
    </w:p>
    <w:p w:rsidR="00DF5517" w:rsidRPr="00011084" w:rsidRDefault="00DF5517" w:rsidP="00DF5517">
      <w:pPr>
        <w:spacing w:after="0" w:line="240" w:lineRule="auto"/>
        <w:ind w:firstLine="709"/>
        <w:jc w:val="both"/>
        <w:rPr>
          <w:b/>
        </w:rPr>
      </w:pPr>
      <w:r>
        <w:t xml:space="preserve">Для принятия решения о реорганизации образовательной организации находящейся в сельской местности (МБОУ НОШ № 52) требуется учитывать мнение жителей. Собрание жителей </w:t>
      </w:r>
      <w:r w:rsidR="00011084">
        <w:t xml:space="preserve">п. Утулик в целях </w:t>
      </w:r>
      <w:r>
        <w:t>учет</w:t>
      </w:r>
      <w:r w:rsidR="00011084">
        <w:t>а</w:t>
      </w:r>
      <w:r>
        <w:t xml:space="preserve"> </w:t>
      </w:r>
      <w:r w:rsidR="00011084">
        <w:t xml:space="preserve">их </w:t>
      </w:r>
      <w:r>
        <w:t xml:space="preserve">мнения </w:t>
      </w:r>
      <w:r w:rsidR="00011084">
        <w:t xml:space="preserve">по вопросу </w:t>
      </w:r>
      <w:r w:rsidR="00011084" w:rsidRPr="00011084">
        <w:t>реорганизации</w:t>
      </w:r>
      <w:r w:rsidR="00011084">
        <w:t xml:space="preserve"> </w:t>
      </w:r>
      <w:r w:rsidR="00011084" w:rsidRPr="00011084">
        <w:t>Муниципального бюджетного общеобразовательного учреждения начальная общеобразовательная школа № 52 путем присоединения к Муниципальному бюджетному общеобразовательному учреждению «Средняя общеобразовательная школа №10»</w:t>
      </w:r>
      <w:r w:rsidR="00011084">
        <w:t xml:space="preserve"> </w:t>
      </w:r>
      <w:r w:rsidR="00011084" w:rsidRPr="00011084">
        <w:rPr>
          <w:b/>
        </w:rPr>
        <w:t>будет проведено</w:t>
      </w:r>
      <w:r w:rsidRPr="00011084">
        <w:rPr>
          <w:b/>
        </w:rPr>
        <w:t xml:space="preserve"> </w:t>
      </w:r>
      <w:r w:rsidR="00011084" w:rsidRPr="00011084">
        <w:rPr>
          <w:b/>
        </w:rPr>
        <w:t>03.04.2026</w:t>
      </w:r>
      <w:r w:rsidRPr="00011084">
        <w:rPr>
          <w:b/>
        </w:rPr>
        <w:t xml:space="preserve"> года в 1</w:t>
      </w:r>
      <w:r w:rsidR="00011084" w:rsidRPr="00011084">
        <w:rPr>
          <w:b/>
        </w:rPr>
        <w:t>7</w:t>
      </w:r>
      <w:r w:rsidRPr="00011084">
        <w:rPr>
          <w:b/>
        </w:rPr>
        <w:t>:</w:t>
      </w:r>
      <w:r w:rsidR="00011084" w:rsidRPr="00011084">
        <w:rPr>
          <w:b/>
        </w:rPr>
        <w:t>3</w:t>
      </w:r>
      <w:r w:rsidRPr="00011084">
        <w:rPr>
          <w:b/>
        </w:rPr>
        <w:t>0</w:t>
      </w:r>
      <w:r w:rsidR="00011084" w:rsidRPr="00011084">
        <w:rPr>
          <w:b/>
        </w:rPr>
        <w:t xml:space="preserve"> по адресу: Иркутская область, Слюдянский район, п. У</w:t>
      </w:r>
      <w:bookmarkStart w:id="0" w:name="_GoBack"/>
      <w:bookmarkEnd w:id="0"/>
      <w:r w:rsidR="00011084" w:rsidRPr="00011084">
        <w:rPr>
          <w:b/>
        </w:rPr>
        <w:t xml:space="preserve">тулик, ул. </w:t>
      </w:r>
      <w:proofErr w:type="gramStart"/>
      <w:r w:rsidR="00011084" w:rsidRPr="00011084">
        <w:rPr>
          <w:b/>
        </w:rPr>
        <w:t>Привокзальная.,</w:t>
      </w:r>
      <w:proofErr w:type="gramEnd"/>
      <w:r w:rsidR="00011084" w:rsidRPr="00011084">
        <w:rPr>
          <w:b/>
        </w:rPr>
        <w:t xml:space="preserve"> 14Б</w:t>
      </w:r>
      <w:r w:rsidRPr="00011084">
        <w:rPr>
          <w:b/>
        </w:rPr>
        <w:t xml:space="preserve"> в здании </w:t>
      </w:r>
      <w:r w:rsidR="00011084" w:rsidRPr="00011084">
        <w:rPr>
          <w:b/>
        </w:rPr>
        <w:t>Дома культуры.</w:t>
      </w:r>
    </w:p>
    <w:p w:rsidR="00DF5517" w:rsidRPr="00011084" w:rsidRDefault="00DF5517" w:rsidP="0078465F">
      <w:pPr>
        <w:spacing w:after="0" w:line="240" w:lineRule="auto"/>
        <w:ind w:firstLine="709"/>
        <w:jc w:val="both"/>
        <w:rPr>
          <w:b/>
        </w:rPr>
      </w:pPr>
    </w:p>
    <w:p w:rsidR="00DF5517" w:rsidRDefault="00DF5517" w:rsidP="0078465F">
      <w:pPr>
        <w:spacing w:after="0" w:line="240" w:lineRule="auto"/>
        <w:ind w:firstLine="709"/>
        <w:jc w:val="both"/>
      </w:pPr>
    </w:p>
    <w:p w:rsidR="00DF5517" w:rsidRDefault="00DF5517" w:rsidP="0078465F">
      <w:pPr>
        <w:spacing w:after="0" w:line="240" w:lineRule="auto"/>
        <w:ind w:firstLine="709"/>
        <w:jc w:val="both"/>
      </w:pPr>
    </w:p>
    <w:sectPr w:rsidR="00DF5517" w:rsidSect="002F755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9297E"/>
    <w:multiLevelType w:val="multilevel"/>
    <w:tmpl w:val="DE4E14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8A78A8"/>
    <w:multiLevelType w:val="hybridMultilevel"/>
    <w:tmpl w:val="5DA03AC8"/>
    <w:lvl w:ilvl="0" w:tplc="0C24FC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61A78BA"/>
    <w:multiLevelType w:val="multilevel"/>
    <w:tmpl w:val="B18244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573"/>
    <w:rsid w:val="00011084"/>
    <w:rsid w:val="00024173"/>
    <w:rsid w:val="00033D10"/>
    <w:rsid w:val="0005237B"/>
    <w:rsid w:val="000F1D1E"/>
    <w:rsid w:val="001972C4"/>
    <w:rsid w:val="00197DC2"/>
    <w:rsid w:val="002A4B22"/>
    <w:rsid w:val="002A6965"/>
    <w:rsid w:val="002C018D"/>
    <w:rsid w:val="002F755E"/>
    <w:rsid w:val="00356797"/>
    <w:rsid w:val="00397090"/>
    <w:rsid w:val="003F06C0"/>
    <w:rsid w:val="0044163B"/>
    <w:rsid w:val="004579A3"/>
    <w:rsid w:val="0047457C"/>
    <w:rsid w:val="004B269D"/>
    <w:rsid w:val="004B3CF2"/>
    <w:rsid w:val="004D21B3"/>
    <w:rsid w:val="004D64D3"/>
    <w:rsid w:val="004E070B"/>
    <w:rsid w:val="004E1264"/>
    <w:rsid w:val="00552928"/>
    <w:rsid w:val="005C04D2"/>
    <w:rsid w:val="005C62CD"/>
    <w:rsid w:val="00614420"/>
    <w:rsid w:val="00661D88"/>
    <w:rsid w:val="006E7091"/>
    <w:rsid w:val="0078465F"/>
    <w:rsid w:val="007A35A2"/>
    <w:rsid w:val="007A664F"/>
    <w:rsid w:val="00817CC5"/>
    <w:rsid w:val="008339B8"/>
    <w:rsid w:val="0087501E"/>
    <w:rsid w:val="008B0905"/>
    <w:rsid w:val="008E3480"/>
    <w:rsid w:val="008E3965"/>
    <w:rsid w:val="008F2E3A"/>
    <w:rsid w:val="009147E9"/>
    <w:rsid w:val="00947C27"/>
    <w:rsid w:val="00AB495F"/>
    <w:rsid w:val="00AD3C33"/>
    <w:rsid w:val="00B014C3"/>
    <w:rsid w:val="00B27C1B"/>
    <w:rsid w:val="00B915B2"/>
    <w:rsid w:val="00BA16DE"/>
    <w:rsid w:val="00BD526E"/>
    <w:rsid w:val="00BE34BD"/>
    <w:rsid w:val="00BE3B4C"/>
    <w:rsid w:val="00CA752F"/>
    <w:rsid w:val="00CD6573"/>
    <w:rsid w:val="00DF2F3C"/>
    <w:rsid w:val="00DF5517"/>
    <w:rsid w:val="00E03738"/>
    <w:rsid w:val="00E777BD"/>
    <w:rsid w:val="00ED16AA"/>
    <w:rsid w:val="00F130BA"/>
    <w:rsid w:val="00F27514"/>
    <w:rsid w:val="00F41289"/>
    <w:rsid w:val="00F52BC7"/>
    <w:rsid w:val="00F62ADC"/>
    <w:rsid w:val="00F6436F"/>
    <w:rsid w:val="00FC1D91"/>
    <w:rsid w:val="00FC5430"/>
    <w:rsid w:val="00FE576B"/>
    <w:rsid w:val="00FF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C6C52-5EDA-4E8F-A26F-A23F1A8A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D6573"/>
    <w:rPr>
      <w:rFonts w:eastAsia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CD6573"/>
    <w:pPr>
      <w:widowControl w:val="0"/>
      <w:shd w:val="clear" w:color="auto" w:fill="FFFFFF"/>
      <w:spacing w:after="120" w:line="240" w:lineRule="auto"/>
    </w:pPr>
    <w:rPr>
      <w:rFonts w:eastAsia="Times New Roman"/>
    </w:rPr>
  </w:style>
  <w:style w:type="table" w:styleId="a4">
    <w:name w:val="Table Grid"/>
    <w:basedOn w:val="a1"/>
    <w:uiPriority w:val="39"/>
    <w:rsid w:val="00397090"/>
    <w:pPr>
      <w:ind w:firstLine="0"/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4"/>
    <w:uiPriority w:val="39"/>
    <w:rsid w:val="00B014C3"/>
    <w:pPr>
      <w:ind w:firstLine="0"/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E1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1264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uiPriority w:val="39"/>
    <w:rsid w:val="00BE34BD"/>
    <w:pPr>
      <w:ind w:firstLine="0"/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8B0905"/>
    <w:pPr>
      <w:ind w:firstLine="0"/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39"/>
    <w:rsid w:val="008B0905"/>
    <w:pPr>
      <w:ind w:firstLine="0"/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39"/>
    <w:rsid w:val="00FF1D06"/>
    <w:pPr>
      <w:ind w:firstLine="0"/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1888</Words>
  <Characters>10765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Нихвистерова Ирина Алексеевна</dc:creator>
  <cp:keywords/>
  <dc:description/>
  <cp:lastModifiedBy>Нихвистерова Ирина Алексеевна</cp:lastModifiedBy>
  <cp:revision>2</cp:revision>
  <cp:lastPrinted>2026-02-13T09:44:00Z</cp:lastPrinted>
  <dcterms:created xsi:type="dcterms:W3CDTF">2026-03-30T06:34:00Z</dcterms:created>
  <dcterms:modified xsi:type="dcterms:W3CDTF">2026-03-30T06:34:00Z</dcterms:modified>
</cp:coreProperties>
</file>